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1368"/>
        <w:gridCol w:w="8280"/>
      </w:tblGrid>
      <w:tr w:rsidR="00841E70" w:rsidRPr="00834F63" w:rsidTr="008D4F17">
        <w:trPr>
          <w:trHeight w:val="1720"/>
        </w:trPr>
        <w:tc>
          <w:tcPr>
            <w:tcW w:w="9648" w:type="dxa"/>
            <w:gridSpan w:val="2"/>
          </w:tcPr>
          <w:bookmarkStart w:id="0" w:name="_GoBack" w:displacedByCustomXml="next"/>
          <w:bookmarkEnd w:id="0" w:displacedByCustomXml="next"/>
          <w:sdt>
            <w:sdtPr>
              <w:tag w:val="Purpose"/>
              <w:id w:val="-656690490"/>
              <w:placeholder>
                <w:docPart w:val="4DAA06644856457F9AB17586E4EACCF6"/>
              </w:placeholder>
            </w:sdtPr>
            <w:sdtEndPr/>
            <w:sdtContent>
              <w:p w:rsidR="00841E70" w:rsidRPr="00841E70" w:rsidRDefault="00DB2064" w:rsidP="00DB2064">
                <w:pPr>
                  <w:pStyle w:val="Purpose"/>
                  <w:rPr>
                    <w:rFonts w:asciiTheme="minorHAnsi" w:hAnsiTheme="minorHAnsi" w:cs="Times New Roman"/>
                    <w:b w:val="0"/>
                    <w:color w:val="auto"/>
                    <w:sz w:val="22"/>
                    <w:szCs w:val="22"/>
                    <w:lang w:eastAsia="en-GB"/>
                  </w:rPr>
                </w:pPr>
                <w:r>
                  <w:t>Statement</w:t>
                </w:r>
              </w:p>
            </w:sdtContent>
          </w:sdt>
        </w:tc>
      </w:tr>
      <w:tr w:rsidR="00834F63" w:rsidRPr="00834F63" w:rsidTr="008D4F17">
        <w:trPr>
          <w:trHeight w:val="2602"/>
        </w:trPr>
        <w:sdt>
          <w:sdtPr>
            <w:rPr>
              <w:rFonts w:cs="Arial"/>
            </w:rPr>
            <w:alias w:val="Title"/>
            <w:tag w:val=""/>
            <w:id w:val="187411191"/>
            <w:placeholder>
              <w:docPart w:val="4F45590A7A40469C80D1F1248D5432C0"/>
            </w:placeholder>
            <w:dataBinding w:prefixMappings="xmlns:ns0='http://purl.org/dc/elements/1.1/' xmlns:ns1='http://schemas.openxmlformats.org/package/2006/metadata/core-properties' " w:xpath="/ns1:coreProperties[1]/ns0:title[1]" w:storeItemID="{6C3C8BC8-F283-45AE-878A-BAB7291924A1}"/>
            <w:text w:multiLine="1"/>
          </w:sdtPr>
          <w:sdtEndPr/>
          <w:sdtContent>
            <w:tc>
              <w:tcPr>
                <w:tcW w:w="9648" w:type="dxa"/>
                <w:gridSpan w:val="2"/>
              </w:tcPr>
              <w:p w:rsidR="00834F63" w:rsidRPr="00834F63" w:rsidRDefault="00D31AB6" w:rsidP="00DB2064">
                <w:pPr>
                  <w:pStyle w:val="Title"/>
                </w:pPr>
                <w:r w:rsidRPr="00D31AB6">
                  <w:rPr>
                    <w:rFonts w:cs="Arial"/>
                  </w:rPr>
                  <w:t>Modern Slavery Act 2015</w:t>
                </w:r>
              </w:p>
            </w:tc>
          </w:sdtContent>
        </w:sdt>
      </w:tr>
      <w:tr w:rsidR="00834F63" w:rsidRPr="00834F63" w:rsidTr="00F444AB">
        <w:trPr>
          <w:trHeight w:val="1778"/>
        </w:trPr>
        <w:tc>
          <w:tcPr>
            <w:tcW w:w="9648" w:type="dxa"/>
            <w:gridSpan w:val="2"/>
          </w:tcPr>
          <w:p w:rsidR="00834F63" w:rsidRPr="00834F63" w:rsidRDefault="00834F63" w:rsidP="00F444AB">
            <w:pPr>
              <w:pStyle w:val="Subtitle"/>
            </w:pPr>
          </w:p>
        </w:tc>
      </w:tr>
      <w:tr w:rsidR="00DE2147" w:rsidRPr="00834F63" w:rsidTr="008D4F17">
        <w:trPr>
          <w:trHeight w:val="391"/>
        </w:trPr>
        <w:tc>
          <w:tcPr>
            <w:tcW w:w="1368" w:type="dxa"/>
          </w:tcPr>
          <w:p w:rsidR="00DE2147" w:rsidRPr="00C04F76" w:rsidRDefault="00DE2147" w:rsidP="008D4F17">
            <w:pPr>
              <w:rPr>
                <w:b/>
              </w:rPr>
            </w:pPr>
          </w:p>
        </w:tc>
        <w:tc>
          <w:tcPr>
            <w:tcW w:w="8280" w:type="dxa"/>
          </w:tcPr>
          <w:p w:rsidR="00DE2147" w:rsidRPr="00C04F76" w:rsidRDefault="00DE2147" w:rsidP="00F444AB"/>
        </w:tc>
      </w:tr>
      <w:tr w:rsidR="00834F63" w:rsidRPr="00834F63" w:rsidTr="008D4F17">
        <w:trPr>
          <w:trHeight w:val="391"/>
        </w:trPr>
        <w:tc>
          <w:tcPr>
            <w:tcW w:w="1368" w:type="dxa"/>
          </w:tcPr>
          <w:p w:rsidR="00834F63" w:rsidRPr="00C04F76" w:rsidRDefault="00834F63" w:rsidP="008D4F17">
            <w:pPr>
              <w:rPr>
                <w:b/>
              </w:rPr>
            </w:pPr>
          </w:p>
        </w:tc>
        <w:tc>
          <w:tcPr>
            <w:tcW w:w="8280" w:type="dxa"/>
          </w:tcPr>
          <w:p w:rsidR="00834F63" w:rsidRPr="00C04F76" w:rsidRDefault="00834F63" w:rsidP="00F444AB"/>
        </w:tc>
      </w:tr>
      <w:tr w:rsidR="00DE2147" w:rsidRPr="00834F63" w:rsidTr="008D4F17">
        <w:trPr>
          <w:trHeight w:val="391"/>
        </w:trPr>
        <w:tc>
          <w:tcPr>
            <w:tcW w:w="1368" w:type="dxa"/>
          </w:tcPr>
          <w:p w:rsidR="00DE2147" w:rsidRPr="00C04F76" w:rsidRDefault="00DE2147" w:rsidP="008D4F17">
            <w:pPr>
              <w:rPr>
                <w:b/>
              </w:rPr>
            </w:pPr>
          </w:p>
        </w:tc>
        <w:tc>
          <w:tcPr>
            <w:tcW w:w="8280" w:type="dxa"/>
          </w:tcPr>
          <w:p w:rsidR="00DE2147" w:rsidRPr="00C04F76" w:rsidRDefault="00DE2147" w:rsidP="00F444AB"/>
        </w:tc>
      </w:tr>
    </w:tbl>
    <w:sdt>
      <w:sdtPr>
        <w:alias w:val="Do not delete"/>
        <w:tag w:val="Cover"/>
        <w:id w:val="286321552"/>
        <w:placeholder>
          <w:docPart w:val="DECEA4ACBA014D71B8214AD13A839D03"/>
        </w:placeholder>
        <w:showingPlcHdr/>
        <w:text/>
      </w:sdtPr>
      <w:sdtEndPr/>
      <w:sdtContent>
        <w:p w:rsidR="00C2585C" w:rsidRPr="00C04F76" w:rsidRDefault="00A13331" w:rsidP="00C04F76">
          <w:r>
            <w:rPr>
              <w:rStyle w:val="PlaceholderText"/>
            </w:rPr>
            <w:t xml:space="preserve"> </w:t>
          </w:r>
        </w:p>
      </w:sdtContent>
    </w:sdt>
    <w:p w:rsidR="00C2585C" w:rsidRPr="00C04F76" w:rsidRDefault="00C2585C" w:rsidP="00C04F76">
      <w:pPr>
        <w:sectPr w:rsidR="00C2585C" w:rsidRPr="00C04F76" w:rsidSect="00B33DFD">
          <w:footerReference w:type="default" r:id="rId10"/>
          <w:pgSz w:w="11906" w:h="16838" w:code="9"/>
          <w:pgMar w:top="4933" w:right="680" w:bottom="1134" w:left="1333" w:header="340" w:footer="584" w:gutter="0"/>
          <w:cols w:space="708"/>
          <w:docGrid w:linePitch="360"/>
        </w:sectPr>
      </w:pPr>
    </w:p>
    <w:p w:rsidR="00816339" w:rsidRDefault="00816339" w:rsidP="00F6161E"/>
    <w:sdt>
      <w:sdtPr>
        <w:rPr>
          <w:rFonts w:asciiTheme="minorHAnsi" w:eastAsia="Times New Roman" w:hAnsiTheme="minorHAnsi" w:cs="Times New Roman"/>
          <w:bCs w:val="0"/>
          <w:color w:val="auto"/>
          <w:sz w:val="22"/>
          <w:szCs w:val="22"/>
          <w:lang w:val="en-US" w:eastAsia="en-GB"/>
        </w:rPr>
        <w:id w:val="1381594618"/>
        <w:docPartObj>
          <w:docPartGallery w:val="Table of Contents"/>
          <w:docPartUnique/>
        </w:docPartObj>
      </w:sdtPr>
      <w:sdtEndPr/>
      <w:sdtContent>
        <w:sdt>
          <w:sdtPr>
            <w:rPr>
              <w:lang w:val="en-US"/>
            </w:rPr>
            <w:tag w:val="Contents"/>
            <w:id w:val="1983193694"/>
            <w:placeholder>
              <w:docPart w:val="D4AC437A8D5E4D5EA60905E10D808DA4"/>
            </w:placeholder>
            <w:text/>
          </w:sdtPr>
          <w:sdtEndPr/>
          <w:sdtContent>
            <w:p w:rsidR="0050186E" w:rsidRPr="0050186E" w:rsidRDefault="0050186E" w:rsidP="0050186E">
              <w:pPr>
                <w:pStyle w:val="TOCHeading"/>
                <w:rPr>
                  <w:lang w:val="en-US"/>
                </w:rPr>
              </w:pPr>
              <w:r w:rsidRPr="0050186E">
                <w:rPr>
                  <w:lang w:val="en-US"/>
                </w:rPr>
                <w:t>Contents</w:t>
              </w:r>
            </w:p>
          </w:sdtContent>
        </w:sdt>
        <w:p w:rsidR="00F444AB" w:rsidRDefault="00680173">
          <w:pPr>
            <w:pStyle w:val="TOC1"/>
            <w:rPr>
              <w:rFonts w:asciiTheme="minorHAnsi" w:eastAsiaTheme="minorEastAsia" w:hAnsiTheme="minorHAnsi" w:cstheme="minorBidi"/>
              <w:noProof/>
              <w:color w:val="auto"/>
              <w:sz w:val="22"/>
              <w:szCs w:val="22"/>
              <w:lang w:eastAsia="en-GB"/>
            </w:rPr>
          </w:pPr>
          <w:r>
            <w:fldChar w:fldCharType="begin"/>
          </w:r>
          <w:r>
            <w:instrText xml:space="preserve"> TOC \o "1-4" \h \z \u </w:instrText>
          </w:r>
          <w:r>
            <w:fldChar w:fldCharType="separate"/>
          </w:r>
          <w:hyperlink w:anchor="_Toc6924396" w:history="1">
            <w:r w:rsidR="00F444AB" w:rsidRPr="00057E86">
              <w:rPr>
                <w:rStyle w:val="Hyperlink"/>
                <w:noProof/>
              </w:rPr>
              <w:t>Executive summary</w:t>
            </w:r>
            <w:r w:rsidR="00F444AB">
              <w:rPr>
                <w:noProof/>
                <w:webHidden/>
              </w:rPr>
              <w:tab/>
            </w:r>
            <w:r w:rsidR="00F444AB">
              <w:rPr>
                <w:noProof/>
                <w:webHidden/>
              </w:rPr>
              <w:fldChar w:fldCharType="begin"/>
            </w:r>
            <w:r w:rsidR="00F444AB">
              <w:rPr>
                <w:noProof/>
                <w:webHidden/>
              </w:rPr>
              <w:instrText xml:space="preserve"> PAGEREF _Toc6924396 \h </w:instrText>
            </w:r>
            <w:r w:rsidR="00F444AB">
              <w:rPr>
                <w:noProof/>
                <w:webHidden/>
              </w:rPr>
            </w:r>
            <w:r w:rsidR="00F444AB">
              <w:rPr>
                <w:noProof/>
                <w:webHidden/>
              </w:rPr>
              <w:fldChar w:fldCharType="separate"/>
            </w:r>
            <w:r w:rsidR="009D68A7">
              <w:rPr>
                <w:noProof/>
                <w:webHidden/>
              </w:rPr>
              <w:t>3</w:t>
            </w:r>
            <w:r w:rsidR="00F444AB">
              <w:rPr>
                <w:noProof/>
                <w:webHidden/>
              </w:rPr>
              <w:fldChar w:fldCharType="end"/>
            </w:r>
          </w:hyperlink>
        </w:p>
        <w:p w:rsidR="00F444AB" w:rsidRDefault="00EA7F59">
          <w:pPr>
            <w:pStyle w:val="TOC1"/>
            <w:rPr>
              <w:rFonts w:asciiTheme="minorHAnsi" w:eastAsiaTheme="minorEastAsia" w:hAnsiTheme="minorHAnsi" w:cstheme="minorBidi"/>
              <w:noProof/>
              <w:color w:val="auto"/>
              <w:sz w:val="22"/>
              <w:szCs w:val="22"/>
              <w:lang w:eastAsia="en-GB"/>
            </w:rPr>
          </w:pPr>
          <w:hyperlink w:anchor="_Toc6924397" w:history="1">
            <w:r w:rsidR="00F444AB" w:rsidRPr="00057E86">
              <w:rPr>
                <w:rStyle w:val="Hyperlink"/>
                <w:noProof/>
              </w:rPr>
              <w:t>Our Business</w:t>
            </w:r>
            <w:r w:rsidR="00F444AB">
              <w:rPr>
                <w:noProof/>
                <w:webHidden/>
              </w:rPr>
              <w:tab/>
            </w:r>
            <w:r w:rsidR="00F444AB">
              <w:rPr>
                <w:noProof/>
                <w:webHidden/>
              </w:rPr>
              <w:fldChar w:fldCharType="begin"/>
            </w:r>
            <w:r w:rsidR="00F444AB">
              <w:rPr>
                <w:noProof/>
                <w:webHidden/>
              </w:rPr>
              <w:instrText xml:space="preserve"> PAGEREF _Toc6924397 \h </w:instrText>
            </w:r>
            <w:r w:rsidR="00F444AB">
              <w:rPr>
                <w:noProof/>
                <w:webHidden/>
              </w:rPr>
            </w:r>
            <w:r w:rsidR="00F444AB">
              <w:rPr>
                <w:noProof/>
                <w:webHidden/>
              </w:rPr>
              <w:fldChar w:fldCharType="separate"/>
            </w:r>
            <w:r w:rsidR="009D68A7">
              <w:rPr>
                <w:noProof/>
                <w:webHidden/>
              </w:rPr>
              <w:t>4</w:t>
            </w:r>
            <w:r w:rsidR="00F444AB">
              <w:rPr>
                <w:noProof/>
                <w:webHidden/>
              </w:rPr>
              <w:fldChar w:fldCharType="end"/>
            </w:r>
          </w:hyperlink>
        </w:p>
        <w:p w:rsidR="00F444AB" w:rsidRDefault="00EA7F59">
          <w:pPr>
            <w:pStyle w:val="TOC1"/>
            <w:rPr>
              <w:rFonts w:asciiTheme="minorHAnsi" w:eastAsiaTheme="minorEastAsia" w:hAnsiTheme="minorHAnsi" w:cstheme="minorBidi"/>
              <w:noProof/>
              <w:color w:val="auto"/>
              <w:sz w:val="22"/>
              <w:szCs w:val="22"/>
              <w:lang w:eastAsia="en-GB"/>
            </w:rPr>
          </w:pPr>
          <w:hyperlink w:anchor="_Toc6924398" w:history="1">
            <w:r w:rsidR="00F444AB" w:rsidRPr="00057E86">
              <w:rPr>
                <w:rStyle w:val="Hyperlink"/>
                <w:noProof/>
              </w:rPr>
              <w:t>Our Supply Chain</w:t>
            </w:r>
            <w:r w:rsidR="00F444AB">
              <w:rPr>
                <w:noProof/>
                <w:webHidden/>
              </w:rPr>
              <w:tab/>
            </w:r>
            <w:r w:rsidR="00F444AB">
              <w:rPr>
                <w:noProof/>
                <w:webHidden/>
              </w:rPr>
              <w:fldChar w:fldCharType="begin"/>
            </w:r>
            <w:r w:rsidR="00F444AB">
              <w:rPr>
                <w:noProof/>
                <w:webHidden/>
              </w:rPr>
              <w:instrText xml:space="preserve"> PAGEREF _Toc6924398 \h </w:instrText>
            </w:r>
            <w:r w:rsidR="00F444AB">
              <w:rPr>
                <w:noProof/>
                <w:webHidden/>
              </w:rPr>
            </w:r>
            <w:r w:rsidR="00F444AB">
              <w:rPr>
                <w:noProof/>
                <w:webHidden/>
              </w:rPr>
              <w:fldChar w:fldCharType="separate"/>
            </w:r>
            <w:r w:rsidR="009D68A7">
              <w:rPr>
                <w:noProof/>
                <w:webHidden/>
              </w:rPr>
              <w:t>4</w:t>
            </w:r>
            <w:r w:rsidR="00F444AB">
              <w:rPr>
                <w:noProof/>
                <w:webHidden/>
              </w:rPr>
              <w:fldChar w:fldCharType="end"/>
            </w:r>
          </w:hyperlink>
        </w:p>
        <w:p w:rsidR="00F444AB" w:rsidRDefault="00EA7F59">
          <w:pPr>
            <w:pStyle w:val="TOC1"/>
            <w:rPr>
              <w:rFonts w:asciiTheme="minorHAnsi" w:eastAsiaTheme="minorEastAsia" w:hAnsiTheme="minorHAnsi" w:cstheme="minorBidi"/>
              <w:noProof/>
              <w:color w:val="auto"/>
              <w:sz w:val="22"/>
              <w:szCs w:val="22"/>
              <w:lang w:eastAsia="en-GB"/>
            </w:rPr>
          </w:pPr>
          <w:hyperlink w:anchor="_Toc6924399" w:history="1">
            <w:r w:rsidR="00F444AB" w:rsidRPr="00057E86">
              <w:rPr>
                <w:rStyle w:val="Hyperlink"/>
                <w:noProof/>
              </w:rPr>
              <w:t>Our policies on slavery and human trafficking</w:t>
            </w:r>
            <w:r w:rsidR="00F444AB">
              <w:rPr>
                <w:noProof/>
                <w:webHidden/>
              </w:rPr>
              <w:tab/>
            </w:r>
            <w:r w:rsidR="00F444AB">
              <w:rPr>
                <w:noProof/>
                <w:webHidden/>
              </w:rPr>
              <w:fldChar w:fldCharType="begin"/>
            </w:r>
            <w:r w:rsidR="00F444AB">
              <w:rPr>
                <w:noProof/>
                <w:webHidden/>
              </w:rPr>
              <w:instrText xml:space="preserve"> PAGEREF _Toc6924399 \h </w:instrText>
            </w:r>
            <w:r w:rsidR="00F444AB">
              <w:rPr>
                <w:noProof/>
                <w:webHidden/>
              </w:rPr>
            </w:r>
            <w:r w:rsidR="00F444AB">
              <w:rPr>
                <w:noProof/>
                <w:webHidden/>
              </w:rPr>
              <w:fldChar w:fldCharType="separate"/>
            </w:r>
            <w:r w:rsidR="009D68A7">
              <w:rPr>
                <w:noProof/>
                <w:webHidden/>
              </w:rPr>
              <w:t>4</w:t>
            </w:r>
            <w:r w:rsidR="00F444AB">
              <w:rPr>
                <w:noProof/>
                <w:webHidden/>
              </w:rPr>
              <w:fldChar w:fldCharType="end"/>
            </w:r>
          </w:hyperlink>
        </w:p>
        <w:p w:rsidR="00F444AB" w:rsidRDefault="00EA7F59">
          <w:pPr>
            <w:pStyle w:val="TOC1"/>
            <w:rPr>
              <w:rFonts w:asciiTheme="minorHAnsi" w:eastAsiaTheme="minorEastAsia" w:hAnsiTheme="minorHAnsi" w:cstheme="minorBidi"/>
              <w:noProof/>
              <w:color w:val="auto"/>
              <w:sz w:val="22"/>
              <w:szCs w:val="22"/>
              <w:lang w:eastAsia="en-GB"/>
            </w:rPr>
          </w:pPr>
          <w:hyperlink w:anchor="_Toc6924400" w:history="1">
            <w:r w:rsidR="00F444AB" w:rsidRPr="00057E86">
              <w:rPr>
                <w:rStyle w:val="Hyperlink"/>
                <w:noProof/>
              </w:rPr>
              <w:t>Supplier adherence and our values and ethics</w:t>
            </w:r>
            <w:r w:rsidR="00F444AB">
              <w:rPr>
                <w:noProof/>
                <w:webHidden/>
              </w:rPr>
              <w:tab/>
            </w:r>
            <w:r w:rsidR="00F444AB">
              <w:rPr>
                <w:noProof/>
                <w:webHidden/>
              </w:rPr>
              <w:fldChar w:fldCharType="begin"/>
            </w:r>
            <w:r w:rsidR="00F444AB">
              <w:rPr>
                <w:noProof/>
                <w:webHidden/>
              </w:rPr>
              <w:instrText xml:space="preserve"> PAGEREF _Toc6924400 \h </w:instrText>
            </w:r>
            <w:r w:rsidR="00F444AB">
              <w:rPr>
                <w:noProof/>
                <w:webHidden/>
              </w:rPr>
            </w:r>
            <w:r w:rsidR="00F444AB">
              <w:rPr>
                <w:noProof/>
                <w:webHidden/>
              </w:rPr>
              <w:fldChar w:fldCharType="separate"/>
            </w:r>
            <w:r w:rsidR="009D68A7">
              <w:rPr>
                <w:noProof/>
                <w:webHidden/>
              </w:rPr>
              <w:t>5</w:t>
            </w:r>
            <w:r w:rsidR="00F444AB">
              <w:rPr>
                <w:noProof/>
                <w:webHidden/>
              </w:rPr>
              <w:fldChar w:fldCharType="end"/>
            </w:r>
          </w:hyperlink>
        </w:p>
        <w:p w:rsidR="0050186E" w:rsidRPr="0050186E" w:rsidRDefault="00680173" w:rsidP="0050186E">
          <w:pPr>
            <w:rPr>
              <w:b/>
              <w:bCs/>
            </w:rPr>
          </w:pPr>
          <w:r>
            <w:rPr>
              <w:rFonts w:asciiTheme="majorHAnsi" w:hAnsiTheme="majorHAnsi" w:cs="Arial"/>
              <w:color w:val="00205A" w:themeColor="text2"/>
              <w:sz w:val="28"/>
              <w:szCs w:val="28"/>
              <w:lang w:eastAsia="en-US"/>
            </w:rPr>
            <w:fldChar w:fldCharType="end"/>
          </w:r>
        </w:p>
      </w:sdtContent>
    </w:sdt>
    <w:p w:rsidR="00816339" w:rsidRDefault="00816339" w:rsidP="00F6161E"/>
    <w:p w:rsidR="00816339" w:rsidRDefault="00816339" w:rsidP="00F6161E">
      <w:pPr>
        <w:sectPr w:rsidR="00816339" w:rsidSect="004A75F6">
          <w:headerReference w:type="default" r:id="rId11"/>
          <w:footerReference w:type="default" r:id="rId12"/>
          <w:pgSz w:w="11906" w:h="16838" w:code="9"/>
          <w:pgMar w:top="1134" w:right="1021" w:bottom="1134" w:left="1021" w:header="539" w:footer="584" w:gutter="0"/>
          <w:cols w:space="708"/>
          <w:docGrid w:linePitch="360"/>
        </w:sectPr>
      </w:pPr>
    </w:p>
    <w:bookmarkStart w:id="1" w:name="_Toc6924396" w:displacedByCustomXml="next"/>
    <w:sdt>
      <w:sdtPr>
        <w:tag w:val="Executive summary"/>
        <w:id w:val="497005889"/>
        <w:placeholder>
          <w:docPart w:val="D4AC437A8D5E4D5EA60905E10D808DA4"/>
        </w:placeholder>
      </w:sdtPr>
      <w:sdtEndPr/>
      <w:sdtContent>
        <w:p w:rsidR="00816339" w:rsidRDefault="00816339" w:rsidP="004A75F6">
          <w:pPr>
            <w:pStyle w:val="Executivesummary"/>
          </w:pPr>
          <w:r>
            <w:t>Executive summary</w:t>
          </w:r>
        </w:p>
      </w:sdtContent>
    </w:sdt>
    <w:bookmarkEnd w:id="1" w:displacedByCustomXml="prev"/>
    <w:p w:rsidR="00D722DC" w:rsidRDefault="00D722DC" w:rsidP="00F6161E"/>
    <w:p w:rsidR="00DB2064" w:rsidRDefault="00DB2064" w:rsidP="00DB2064">
      <w:pPr>
        <w:rPr>
          <w:rFonts w:cstheme="minorHAnsi"/>
        </w:rPr>
      </w:pPr>
      <w:r w:rsidRPr="00DB2064">
        <w:rPr>
          <w:rFonts w:cstheme="minorHAnsi"/>
        </w:rPr>
        <w:t xml:space="preserve">We are proud of the steps we have taken to combat slavery and human trafficking at RPMI. We have a zero-tolerance approach to modern slavery and are committed to acting ethically and with integrity in all our business dealings and relationships and to implementing and enforcing effective systems and controls to ensure modern slavery is not taking place anywhere in our own business or in any of our supply chains.  </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t xml:space="preserve">We are also committed to ensuring there is transparency in our own business and in our approach to tackling modern slavery throughout our </w:t>
      </w:r>
      <w:r>
        <w:rPr>
          <w:rFonts w:cstheme="minorHAnsi"/>
        </w:rPr>
        <w:t xml:space="preserve">supply chain </w:t>
      </w:r>
      <w:r w:rsidRPr="00DB2064">
        <w:rPr>
          <w:rFonts w:cstheme="minorHAnsi"/>
        </w:rPr>
        <w:t xml:space="preserve">and we expect the same high standards from all of our contractors, suppliers and other business partners.  </w:t>
      </w:r>
    </w:p>
    <w:p w:rsidR="00DB2064" w:rsidRPr="00DB2064" w:rsidRDefault="00DB2064" w:rsidP="00F6161E">
      <w:pPr>
        <w:rPr>
          <w:rFonts w:cstheme="minorHAnsi"/>
        </w:rPr>
        <w:sectPr w:rsidR="00DB2064" w:rsidRPr="00DB2064" w:rsidSect="00D722DC">
          <w:headerReference w:type="default" r:id="rId13"/>
          <w:footerReference w:type="default" r:id="rId14"/>
          <w:pgSz w:w="11906" w:h="16838" w:code="9"/>
          <w:pgMar w:top="1134" w:right="1021" w:bottom="1134" w:left="1021" w:header="539" w:footer="584" w:gutter="0"/>
          <w:cols w:space="680"/>
          <w:docGrid w:linePitch="360"/>
        </w:sectPr>
      </w:pPr>
    </w:p>
    <w:p w:rsidR="00816339" w:rsidRPr="00DB2064" w:rsidRDefault="00816339" w:rsidP="00F6161E">
      <w:pPr>
        <w:rPr>
          <w:rFonts w:cstheme="minorHAnsi"/>
        </w:rPr>
      </w:pPr>
    </w:p>
    <w:p w:rsidR="00AD5EC4" w:rsidRPr="00DB2064" w:rsidRDefault="00AD5EC4" w:rsidP="00F6161E">
      <w:pPr>
        <w:rPr>
          <w:rFonts w:cstheme="minorHAnsi"/>
        </w:rPr>
      </w:pPr>
    </w:p>
    <w:p w:rsidR="00816339" w:rsidRPr="00DB2064" w:rsidRDefault="00816339" w:rsidP="00F6161E">
      <w:pPr>
        <w:rPr>
          <w:rFonts w:cstheme="minorHAnsi"/>
        </w:rPr>
        <w:sectPr w:rsidR="00816339" w:rsidRPr="00DB2064" w:rsidSect="00D722DC">
          <w:type w:val="continuous"/>
          <w:pgSz w:w="11906" w:h="16838" w:code="9"/>
          <w:pgMar w:top="1134" w:right="1021" w:bottom="1134" w:left="1021" w:header="539" w:footer="584" w:gutter="0"/>
          <w:cols w:num="2" w:space="680"/>
          <w:docGrid w:linePitch="360"/>
        </w:sectPr>
      </w:pPr>
    </w:p>
    <w:p w:rsidR="00DB2064" w:rsidRPr="00DB2064" w:rsidRDefault="00DB2064" w:rsidP="00DB2064">
      <w:pPr>
        <w:pStyle w:val="Heading1"/>
      </w:pPr>
      <w:bookmarkStart w:id="2" w:name="_Toc6924397"/>
      <w:r>
        <w:lastRenderedPageBreak/>
        <w:t>Our Business</w:t>
      </w:r>
      <w:bookmarkEnd w:id="2"/>
    </w:p>
    <w:p w:rsidR="00DB2064" w:rsidRPr="00DB2064" w:rsidRDefault="00DB2064" w:rsidP="00DB2064">
      <w:pPr>
        <w:rPr>
          <w:rFonts w:cstheme="minorHAnsi"/>
        </w:rPr>
      </w:pPr>
    </w:p>
    <w:p w:rsidR="009130C7" w:rsidRDefault="00DB2064" w:rsidP="00DB2064">
      <w:pPr>
        <w:rPr>
          <w:rFonts w:cstheme="minorHAnsi"/>
          <w:bCs/>
        </w:rPr>
      </w:pPr>
      <w:r w:rsidRPr="00DB2064">
        <w:rPr>
          <w:rFonts w:asciiTheme="majorHAnsi" w:hAnsiTheme="majorHAnsi"/>
          <w:color w:val="00205A" w:themeColor="text2"/>
          <w:sz w:val="28"/>
          <w:szCs w:val="40"/>
          <w:lang w:eastAsia="en-US"/>
        </w:rPr>
        <w:t>RPMI</w:t>
      </w:r>
      <w:r w:rsidRPr="00DB2064">
        <w:rPr>
          <w:rFonts w:cstheme="minorHAnsi"/>
          <w:bCs/>
        </w:rPr>
        <w:br/>
        <w:t xml:space="preserve">RPMI looks after all administration and trustee services for the Railways Pension Scheme (RPS) and a large number of third party clients too. Our heritage goes back 50 years: </w:t>
      </w:r>
      <w:r w:rsidR="00D31AB6" w:rsidRPr="00DB2064">
        <w:rPr>
          <w:rFonts w:cstheme="minorHAnsi"/>
          <w:bCs/>
        </w:rPr>
        <w:t>starting</w:t>
      </w:r>
      <w:r w:rsidRPr="00DB2064">
        <w:rPr>
          <w:rFonts w:cstheme="minorHAnsi"/>
          <w:bCs/>
        </w:rPr>
        <w:t xml:space="preserve"> as the </w:t>
      </w:r>
      <w:r w:rsidR="00D31AB6" w:rsidRPr="00DB2064">
        <w:rPr>
          <w:rFonts w:cstheme="minorHAnsi"/>
          <w:bCs/>
        </w:rPr>
        <w:t>pension’s</w:t>
      </w:r>
      <w:r w:rsidRPr="00DB2064">
        <w:rPr>
          <w:rFonts w:cstheme="minorHAnsi"/>
          <w:bCs/>
        </w:rPr>
        <w:t xml:space="preserve"> office for the British Rail pension scheme back in </w:t>
      </w:r>
      <w:r w:rsidR="009130C7" w:rsidRPr="00DB2064">
        <w:rPr>
          <w:rFonts w:cstheme="minorHAnsi"/>
          <w:bCs/>
        </w:rPr>
        <w:t>1965.</w:t>
      </w:r>
    </w:p>
    <w:p w:rsidR="00DB2064" w:rsidRPr="00DB2064" w:rsidRDefault="009130C7" w:rsidP="00DB2064">
      <w:pPr>
        <w:rPr>
          <w:rFonts w:cstheme="minorHAnsi"/>
          <w:bCs/>
        </w:rPr>
      </w:pPr>
      <w:r>
        <w:rPr>
          <w:rFonts w:cstheme="minorHAnsi"/>
          <w:bCs/>
        </w:rPr>
        <w:t xml:space="preserve">We support over </w:t>
      </w:r>
      <w:r w:rsidRPr="00DB2064">
        <w:rPr>
          <w:rFonts w:cstheme="minorHAnsi"/>
          <w:bCs/>
        </w:rPr>
        <w:t>500,000</w:t>
      </w:r>
      <w:r>
        <w:rPr>
          <w:rFonts w:cstheme="minorHAnsi"/>
          <w:bCs/>
        </w:rPr>
        <w:t xml:space="preserve"> </w:t>
      </w:r>
      <w:r w:rsidRPr="00DB2064">
        <w:rPr>
          <w:rFonts w:cstheme="minorHAnsi"/>
          <w:bCs/>
        </w:rPr>
        <w:t>pension</w:t>
      </w:r>
      <w:r w:rsidR="00DB2064" w:rsidRPr="00DB2064">
        <w:rPr>
          <w:rFonts w:cstheme="minorHAnsi"/>
          <w:bCs/>
        </w:rPr>
        <w:t xml:space="preserve"> scheme members across a variety of schemes and industries.</w:t>
      </w:r>
      <w:r w:rsidR="00DB2064" w:rsidRPr="00DB2064">
        <w:rPr>
          <w:rFonts w:cstheme="minorHAnsi"/>
          <w:bCs/>
        </w:rPr>
        <w:br/>
        <w:t> </w:t>
      </w:r>
    </w:p>
    <w:p w:rsidR="00B464D6" w:rsidRDefault="00DB2064" w:rsidP="00DB2064">
      <w:pPr>
        <w:rPr>
          <w:rFonts w:cstheme="minorHAnsi"/>
          <w:bCs/>
        </w:rPr>
      </w:pPr>
      <w:r w:rsidRPr="00DB2064">
        <w:rPr>
          <w:rFonts w:asciiTheme="majorHAnsi" w:hAnsiTheme="majorHAnsi"/>
          <w:color w:val="00205A" w:themeColor="text2"/>
          <w:sz w:val="28"/>
          <w:szCs w:val="40"/>
          <w:lang w:eastAsia="en-US"/>
        </w:rPr>
        <w:t>RPMI Railpen</w:t>
      </w:r>
      <w:r w:rsidRPr="00DB2064">
        <w:rPr>
          <w:rFonts w:cstheme="minorHAnsi"/>
          <w:bCs/>
        </w:rPr>
        <w:br/>
        <w:t>Like its sister company, RPMI Railpen was born out of the rail industry. Today we continue to support the 100-plus employers within the RPS in relation to investment management, and currently manage approximately £2</w:t>
      </w:r>
      <w:r w:rsidR="00B464D6">
        <w:rPr>
          <w:rFonts w:cstheme="minorHAnsi"/>
          <w:bCs/>
        </w:rPr>
        <w:t>8</w:t>
      </w:r>
      <w:r w:rsidRPr="00DB2064">
        <w:rPr>
          <w:rFonts w:cstheme="minorHAnsi"/>
          <w:bCs/>
        </w:rPr>
        <w:t>bn of assets for the Scheme, which is the sixth largest pension fund in the UK in terms of assets under management.</w:t>
      </w:r>
    </w:p>
    <w:p w:rsidR="00B464D6" w:rsidRDefault="00B464D6" w:rsidP="00DB2064">
      <w:pPr>
        <w:rPr>
          <w:rFonts w:cstheme="minorHAnsi"/>
          <w:bCs/>
        </w:rPr>
      </w:pPr>
    </w:p>
    <w:p w:rsidR="00B464D6" w:rsidRDefault="00B464D6" w:rsidP="00DB2064">
      <w:pPr>
        <w:rPr>
          <w:rFonts w:cstheme="minorHAnsi"/>
          <w:bCs/>
        </w:rPr>
      </w:pPr>
      <w:r>
        <w:rPr>
          <w:rFonts w:cstheme="minorHAnsi"/>
          <w:bCs/>
        </w:rPr>
        <w:t xml:space="preserve">Further information on RPMI and RPMI Railpen may be found on these websites:  </w:t>
      </w:r>
      <w:hyperlink r:id="rId15" w:history="1">
        <w:r w:rsidRPr="00B3337A">
          <w:rPr>
            <w:rStyle w:val="Hyperlink"/>
            <w:rFonts w:cstheme="minorHAnsi"/>
            <w:bCs/>
          </w:rPr>
          <w:t>www.rpmi.co.uk</w:t>
        </w:r>
      </w:hyperlink>
      <w:r>
        <w:rPr>
          <w:rFonts w:cstheme="minorHAnsi"/>
          <w:bCs/>
        </w:rPr>
        <w:t xml:space="preserve"> and </w:t>
      </w:r>
      <w:hyperlink r:id="rId16" w:history="1">
        <w:r w:rsidRPr="00B3337A">
          <w:rPr>
            <w:rStyle w:val="Hyperlink"/>
            <w:rFonts w:cstheme="minorHAnsi"/>
            <w:bCs/>
          </w:rPr>
          <w:t>www.rpmirailpen.co.uk</w:t>
        </w:r>
      </w:hyperlink>
    </w:p>
    <w:p w:rsidR="00B464D6" w:rsidRDefault="00B464D6" w:rsidP="00DB2064">
      <w:pPr>
        <w:rPr>
          <w:rFonts w:cstheme="minorHAnsi"/>
          <w:bCs/>
        </w:rPr>
      </w:pPr>
    </w:p>
    <w:p w:rsidR="00DB2064" w:rsidRPr="00DB2064" w:rsidRDefault="00DB2064" w:rsidP="00DB2064">
      <w:pPr>
        <w:rPr>
          <w:rFonts w:cstheme="minorHAnsi"/>
        </w:rPr>
      </w:pPr>
      <w:r w:rsidRPr="00DB2064">
        <w:rPr>
          <w:rFonts w:cstheme="minorHAnsi"/>
        </w:rPr>
        <w:t>Our mission to pay members' pensions securely, affordably and sustainably, this is at the heart of everything we do and will continue to be in the year ahead.  Underpinning our mission are our vision, values and behaviours.</w:t>
      </w:r>
    </w:p>
    <w:p w:rsidR="00DB2064" w:rsidRPr="00DB2064" w:rsidRDefault="00DB2064" w:rsidP="00DB2064">
      <w:pPr>
        <w:rPr>
          <w:rFonts w:cstheme="minorHAnsi"/>
        </w:rPr>
      </w:pPr>
    </w:p>
    <w:p w:rsidR="00DB2064" w:rsidRPr="00DB2064" w:rsidRDefault="00DB2064" w:rsidP="00DB2064">
      <w:pPr>
        <w:pStyle w:val="Heading1"/>
      </w:pPr>
      <w:bookmarkStart w:id="3" w:name="_Toc6924398"/>
      <w:r>
        <w:t>Our Supply Chain</w:t>
      </w:r>
      <w:bookmarkEnd w:id="3"/>
    </w:p>
    <w:p w:rsidR="00DB2064" w:rsidRPr="00DB2064" w:rsidRDefault="00DB2064" w:rsidP="00DB2064">
      <w:pPr>
        <w:rPr>
          <w:rFonts w:cstheme="minorHAnsi"/>
        </w:rPr>
      </w:pPr>
      <w:r w:rsidRPr="00DB2064">
        <w:rPr>
          <w:rFonts w:cstheme="minorHAnsi"/>
        </w:rPr>
        <w:t xml:space="preserve">RPMI procures a wide range of goods and services via a diverse and varied supply chain, including: </w:t>
      </w:r>
    </w:p>
    <w:p w:rsidR="00DB2064" w:rsidRPr="00DB2064" w:rsidRDefault="00DB2064" w:rsidP="00DB2064">
      <w:pPr>
        <w:rPr>
          <w:rFonts w:cstheme="minorHAnsi"/>
        </w:rPr>
      </w:pPr>
    </w:p>
    <w:p w:rsidR="00DB2064" w:rsidRPr="00DB2064" w:rsidRDefault="00DB2064" w:rsidP="00DB2064">
      <w:pPr>
        <w:pStyle w:val="ListParagraph"/>
        <w:numPr>
          <w:ilvl w:val="0"/>
          <w:numId w:val="45"/>
        </w:numPr>
        <w:rPr>
          <w:rFonts w:cstheme="minorHAnsi"/>
        </w:rPr>
      </w:pPr>
      <w:r w:rsidRPr="00DB2064">
        <w:rPr>
          <w:rFonts w:cstheme="minorHAnsi"/>
        </w:rPr>
        <w:t>Communications and IT equipment services</w:t>
      </w:r>
    </w:p>
    <w:p w:rsidR="00DB2064" w:rsidRPr="00DB2064" w:rsidRDefault="00DB2064" w:rsidP="00DB2064">
      <w:pPr>
        <w:pStyle w:val="ListParagraph"/>
        <w:numPr>
          <w:ilvl w:val="0"/>
          <w:numId w:val="45"/>
        </w:numPr>
        <w:rPr>
          <w:rFonts w:cstheme="minorHAnsi"/>
        </w:rPr>
      </w:pPr>
      <w:r w:rsidRPr="00DB2064">
        <w:rPr>
          <w:rFonts w:cstheme="minorHAnsi"/>
        </w:rPr>
        <w:t>Temporary/Agency staff</w:t>
      </w:r>
    </w:p>
    <w:p w:rsidR="00DB2064" w:rsidRPr="00DB2064" w:rsidRDefault="00DB2064" w:rsidP="00DB2064">
      <w:pPr>
        <w:pStyle w:val="ListParagraph"/>
        <w:numPr>
          <w:ilvl w:val="0"/>
          <w:numId w:val="45"/>
        </w:numPr>
        <w:rPr>
          <w:rFonts w:cstheme="minorHAnsi"/>
        </w:rPr>
      </w:pPr>
      <w:r w:rsidRPr="00DB2064">
        <w:rPr>
          <w:rFonts w:cstheme="minorHAnsi"/>
        </w:rPr>
        <w:t>Recruitment agencies</w:t>
      </w:r>
    </w:p>
    <w:p w:rsidR="00DB2064" w:rsidRPr="00DB2064" w:rsidRDefault="00DB2064" w:rsidP="00DB2064">
      <w:pPr>
        <w:pStyle w:val="ListParagraph"/>
        <w:numPr>
          <w:ilvl w:val="0"/>
          <w:numId w:val="45"/>
        </w:numPr>
        <w:rPr>
          <w:rFonts w:cstheme="minorHAnsi"/>
        </w:rPr>
      </w:pPr>
      <w:r w:rsidRPr="00DB2064">
        <w:rPr>
          <w:rFonts w:cstheme="minorHAnsi"/>
        </w:rPr>
        <w:t>Various professional services</w:t>
      </w:r>
    </w:p>
    <w:p w:rsidR="00DB2064" w:rsidRPr="00DB2064" w:rsidRDefault="00DB2064" w:rsidP="00DB2064">
      <w:pPr>
        <w:pStyle w:val="ListParagraph"/>
        <w:numPr>
          <w:ilvl w:val="0"/>
          <w:numId w:val="45"/>
        </w:numPr>
        <w:rPr>
          <w:rFonts w:cstheme="minorHAnsi"/>
        </w:rPr>
      </w:pPr>
      <w:r w:rsidRPr="00DB2064">
        <w:rPr>
          <w:rFonts w:cstheme="minorHAnsi"/>
        </w:rPr>
        <w:t>Office equipment and supplies</w:t>
      </w:r>
    </w:p>
    <w:p w:rsidR="00DB2064" w:rsidRPr="00DB2064" w:rsidRDefault="00DB2064" w:rsidP="00DB2064">
      <w:pPr>
        <w:pStyle w:val="ListParagraph"/>
        <w:numPr>
          <w:ilvl w:val="0"/>
          <w:numId w:val="45"/>
        </w:numPr>
        <w:rPr>
          <w:rFonts w:cstheme="minorHAnsi"/>
        </w:rPr>
      </w:pPr>
      <w:r w:rsidRPr="00DB2064">
        <w:rPr>
          <w:rFonts w:cstheme="minorHAnsi"/>
        </w:rPr>
        <w:t>Utilities</w:t>
      </w:r>
    </w:p>
    <w:p w:rsidR="00DB2064" w:rsidRDefault="00DB2064" w:rsidP="00DB2064">
      <w:pPr>
        <w:pStyle w:val="ListParagraph"/>
        <w:numPr>
          <w:ilvl w:val="0"/>
          <w:numId w:val="45"/>
        </w:numPr>
        <w:rPr>
          <w:rFonts w:cstheme="minorHAnsi"/>
        </w:rPr>
      </w:pPr>
      <w:r w:rsidRPr="00DB2064">
        <w:rPr>
          <w:rFonts w:cstheme="minorHAnsi"/>
        </w:rPr>
        <w:t>Facilities management services</w:t>
      </w:r>
    </w:p>
    <w:p w:rsidR="00DB2064" w:rsidRDefault="00DB2064" w:rsidP="00DB2064">
      <w:pPr>
        <w:pStyle w:val="ListParagraph"/>
        <w:rPr>
          <w:rFonts w:cstheme="minorHAnsi"/>
        </w:rPr>
      </w:pPr>
    </w:p>
    <w:p w:rsidR="00DB2064" w:rsidRPr="00DB2064" w:rsidRDefault="00DB2064" w:rsidP="00DB2064">
      <w:pPr>
        <w:rPr>
          <w:rFonts w:cstheme="minorHAnsi"/>
        </w:rPr>
      </w:pPr>
    </w:p>
    <w:p w:rsidR="00DB2064" w:rsidRPr="00DB2064" w:rsidRDefault="00DB2064" w:rsidP="00DB2064">
      <w:pPr>
        <w:pStyle w:val="Heading1"/>
      </w:pPr>
      <w:bookmarkStart w:id="4" w:name="_Toc6924399"/>
      <w:r>
        <w:t>Our policies on slavery and human trafficking</w:t>
      </w:r>
      <w:bookmarkEnd w:id="4"/>
      <w:r>
        <w:t xml:space="preserve"> </w:t>
      </w:r>
    </w:p>
    <w:p w:rsidR="00DB2064" w:rsidRDefault="00DB2064" w:rsidP="00DB2064">
      <w:pPr>
        <w:rPr>
          <w:rFonts w:cstheme="minorHAnsi"/>
        </w:rPr>
      </w:pPr>
      <w:r w:rsidRPr="00DB2064">
        <w:rPr>
          <w:rFonts w:cstheme="minorHAnsi"/>
        </w:rPr>
        <w:lastRenderedPageBreak/>
        <w:t xml:space="preserve">We are committed to ensuring that there is no modern slavery or human trafficking in our supply chains or in any part of our business.  </w:t>
      </w:r>
    </w:p>
    <w:p w:rsidR="00D31AB6" w:rsidRPr="00DB2064" w:rsidRDefault="00D31AB6" w:rsidP="00DB2064">
      <w:pPr>
        <w:rPr>
          <w:rFonts w:cstheme="minorHAnsi"/>
        </w:rPr>
      </w:pPr>
    </w:p>
    <w:p w:rsidR="00DB2064" w:rsidRDefault="00DB2064" w:rsidP="00DB2064">
      <w:pPr>
        <w:rPr>
          <w:rFonts w:cstheme="minorHAnsi"/>
        </w:rPr>
      </w:pPr>
      <w:r w:rsidRPr="00DB2064">
        <w:rPr>
          <w:rFonts w:cstheme="minorHAnsi"/>
        </w:rPr>
        <w:t xml:space="preserve">We have robust HR policies and procedures in place and an employee Code of Conduct to ensure the fair treatment of all colleagues. We comply with all applicable employment legislation relating to employee terms and conditions, including payroll and we invest in supporting the health and wellbeing of our staff.   </w:t>
      </w:r>
    </w:p>
    <w:p w:rsidR="00DB2064" w:rsidRPr="00DB2064" w:rsidRDefault="00DB2064" w:rsidP="00DB2064">
      <w:pPr>
        <w:rPr>
          <w:rFonts w:cstheme="minorHAnsi"/>
        </w:rPr>
      </w:pPr>
    </w:p>
    <w:p w:rsidR="00D31AB6" w:rsidRDefault="00DB2064" w:rsidP="00DB2064">
      <w:pPr>
        <w:rPr>
          <w:rFonts w:cstheme="minorHAnsi"/>
        </w:rPr>
      </w:pPr>
      <w:r w:rsidRPr="00DB2064">
        <w:rPr>
          <w:rFonts w:cstheme="minorHAnsi"/>
        </w:rPr>
        <w:t>We carry out fair and transparent recruitment processes and ensure that our recruitment agencies comply with these requirements in t</w:t>
      </w:r>
      <w:r w:rsidR="00D31AB6">
        <w:rPr>
          <w:rFonts w:cstheme="minorHAnsi"/>
        </w:rPr>
        <w:t>he provision of agency staff.</w:t>
      </w:r>
    </w:p>
    <w:p w:rsidR="00D31AB6" w:rsidRDefault="00D31AB6" w:rsidP="00DB2064">
      <w:pPr>
        <w:rPr>
          <w:rFonts w:cstheme="minorHAnsi"/>
        </w:rPr>
      </w:pPr>
    </w:p>
    <w:p w:rsidR="00DB2064" w:rsidRDefault="00DB2064" w:rsidP="00DB2064">
      <w:pPr>
        <w:rPr>
          <w:rFonts w:cstheme="minorHAnsi"/>
        </w:rPr>
      </w:pPr>
      <w:r w:rsidRPr="00DB2064">
        <w:rPr>
          <w:rFonts w:cstheme="minorHAnsi"/>
        </w:rPr>
        <w:t xml:space="preserve">As part of our initiative to identify and mitigate risk we require our suppliers, as part of our tender procedures, to complete a </w:t>
      </w:r>
      <w:r w:rsidR="00342BF6">
        <w:rPr>
          <w:rFonts w:cstheme="minorHAnsi"/>
        </w:rPr>
        <w:t>Capability Questionnaire</w:t>
      </w:r>
      <w:r w:rsidRPr="00DB2064">
        <w:rPr>
          <w:rFonts w:cstheme="minorHAnsi"/>
        </w:rPr>
        <w:t xml:space="preserve"> which includes </w:t>
      </w:r>
      <w:r w:rsidR="00342BF6">
        <w:rPr>
          <w:rFonts w:cstheme="minorHAnsi"/>
        </w:rPr>
        <w:t xml:space="preserve">a question requesting if the organisation </w:t>
      </w:r>
      <w:r w:rsidR="00342BF6">
        <w:t xml:space="preserve">holds a Modern Slavery Statement </w:t>
      </w:r>
      <w:r w:rsidR="00342BF6" w:rsidRPr="00330FB5">
        <w:rPr>
          <w:rFonts w:cs="Arial"/>
        </w:rPr>
        <w:t>pursuant to section 54(1) of the Modern Slavery Act 2015</w:t>
      </w:r>
      <w:r w:rsidR="00B464D6">
        <w:rPr>
          <w:rFonts w:cs="Arial"/>
        </w:rPr>
        <w:t>.</w:t>
      </w:r>
      <w:r w:rsidR="00342BF6">
        <w:rPr>
          <w:rFonts w:cstheme="minorHAnsi"/>
        </w:rPr>
        <w:t xml:space="preserve"> </w:t>
      </w:r>
      <w:r w:rsidRPr="00DB2064">
        <w:rPr>
          <w:rFonts w:cstheme="minorHAnsi"/>
        </w:rPr>
        <w:t xml:space="preserve"> The </w:t>
      </w:r>
      <w:r w:rsidR="001651ED">
        <w:rPr>
          <w:rFonts w:cstheme="minorHAnsi"/>
        </w:rPr>
        <w:t>Capability</w:t>
      </w:r>
      <w:r w:rsidR="00342BF6">
        <w:rPr>
          <w:rFonts w:cstheme="minorHAnsi"/>
        </w:rPr>
        <w:t xml:space="preserve"> Questionnaire</w:t>
      </w:r>
      <w:r w:rsidR="00342BF6" w:rsidRPr="00DB2064">
        <w:rPr>
          <w:rFonts w:cstheme="minorHAnsi"/>
        </w:rPr>
        <w:t xml:space="preserve"> is</w:t>
      </w:r>
      <w:r w:rsidRPr="00DB2064">
        <w:rPr>
          <w:rFonts w:cstheme="minorHAnsi"/>
        </w:rPr>
        <w:t xml:space="preserve"> used to determine the risk profile of suppliers for supplier sustainability issues. Suppliers completing a </w:t>
      </w:r>
      <w:r w:rsidR="00F444AB">
        <w:rPr>
          <w:rFonts w:cstheme="minorHAnsi"/>
        </w:rPr>
        <w:t>C</w:t>
      </w:r>
      <w:r w:rsidR="001651ED">
        <w:rPr>
          <w:rFonts w:cstheme="minorHAnsi"/>
        </w:rPr>
        <w:t xml:space="preserve">apability </w:t>
      </w:r>
      <w:r w:rsidR="00F444AB">
        <w:rPr>
          <w:rFonts w:cstheme="minorHAnsi"/>
        </w:rPr>
        <w:t>Q</w:t>
      </w:r>
      <w:r w:rsidR="001651ED" w:rsidRPr="00DB2064">
        <w:rPr>
          <w:rFonts w:cstheme="minorHAnsi"/>
        </w:rPr>
        <w:t>uestionnaire</w:t>
      </w:r>
      <w:r w:rsidRPr="00DB2064">
        <w:rPr>
          <w:rFonts w:cstheme="minorHAnsi"/>
        </w:rPr>
        <w:t xml:space="preserve"> are expected to provide evidence to support their responses to address areas such as discrimination, freedom of information, forced labour and child labour. Also as part of the tender process, our suppliers are required to sign up to our </w:t>
      </w:r>
      <w:r w:rsidR="00342BF6">
        <w:rPr>
          <w:rFonts w:cstheme="minorHAnsi"/>
        </w:rPr>
        <w:t>Terms &amp; Conditions.</w:t>
      </w:r>
    </w:p>
    <w:p w:rsidR="004D70FA" w:rsidRDefault="004D70FA" w:rsidP="00DB2064">
      <w:pPr>
        <w:rPr>
          <w:rFonts w:cstheme="minorHAnsi"/>
        </w:rPr>
      </w:pPr>
    </w:p>
    <w:p w:rsidR="00635201" w:rsidRDefault="00635201" w:rsidP="00635201">
      <w:pPr>
        <w:rPr>
          <w:rFonts w:cstheme="minorHAnsi"/>
        </w:rPr>
      </w:pPr>
      <w:r>
        <w:rPr>
          <w:rFonts w:cstheme="minorHAnsi"/>
        </w:rPr>
        <w:t>RPMI Railpen’s Sustainable Ownership team will engage portfolio companies who are perceived to be at risk of</w:t>
      </w:r>
      <w:r w:rsidR="005942F4">
        <w:rPr>
          <w:rFonts w:cstheme="minorHAnsi"/>
        </w:rPr>
        <w:t>,</w:t>
      </w:r>
      <w:r>
        <w:rPr>
          <w:rFonts w:cstheme="minorHAnsi"/>
        </w:rPr>
        <w:t xml:space="preserve"> or have experienced</w:t>
      </w:r>
      <w:r w:rsidR="005942F4">
        <w:rPr>
          <w:rFonts w:cstheme="minorHAnsi"/>
        </w:rPr>
        <w:t>,</w:t>
      </w:r>
      <w:r>
        <w:rPr>
          <w:rFonts w:cstheme="minorHAnsi"/>
        </w:rPr>
        <w:t xml:space="preserve"> controversies related to slavery or human trafficking, either in their direct operations or in their supply chain. Depending on how the dialogue progresses, RPMI Railpen will take such actions as are deemed appropriate as an active owner in line with the severity of the controversy and the company’s response.</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t xml:space="preserve">We have in place systems to: </w:t>
      </w:r>
    </w:p>
    <w:p w:rsidR="00DB2064" w:rsidRPr="00DB2064" w:rsidRDefault="00DB2064" w:rsidP="00DB2064">
      <w:pPr>
        <w:rPr>
          <w:rFonts w:cstheme="minorHAnsi"/>
        </w:rPr>
      </w:pPr>
    </w:p>
    <w:p w:rsidR="00DB2064" w:rsidRPr="00DB2064" w:rsidRDefault="00DB2064" w:rsidP="00DB2064">
      <w:pPr>
        <w:pStyle w:val="ListParagraph"/>
        <w:numPr>
          <w:ilvl w:val="0"/>
          <w:numId w:val="46"/>
        </w:numPr>
        <w:rPr>
          <w:rFonts w:cstheme="minorHAnsi"/>
        </w:rPr>
      </w:pPr>
      <w:r w:rsidRPr="00DB2064">
        <w:rPr>
          <w:rFonts w:cstheme="minorHAnsi"/>
        </w:rPr>
        <w:t xml:space="preserve">Identify and assess potential risk areas in our supply chains. </w:t>
      </w:r>
    </w:p>
    <w:p w:rsidR="00DB2064" w:rsidRPr="00DB2064" w:rsidRDefault="00DB2064" w:rsidP="00DB2064">
      <w:pPr>
        <w:pStyle w:val="ListParagraph"/>
        <w:numPr>
          <w:ilvl w:val="0"/>
          <w:numId w:val="46"/>
        </w:numPr>
        <w:rPr>
          <w:rFonts w:cstheme="minorHAnsi"/>
        </w:rPr>
      </w:pPr>
      <w:r w:rsidRPr="00DB2064">
        <w:rPr>
          <w:rFonts w:cstheme="minorHAnsi"/>
        </w:rPr>
        <w:t xml:space="preserve">Mitigate the risk of slavery and human trafficking occurring in our supply chains. </w:t>
      </w:r>
    </w:p>
    <w:p w:rsidR="00DB2064" w:rsidRPr="00DB2064" w:rsidRDefault="00DB2064" w:rsidP="00DB2064">
      <w:pPr>
        <w:pStyle w:val="ListParagraph"/>
        <w:numPr>
          <w:ilvl w:val="0"/>
          <w:numId w:val="46"/>
        </w:numPr>
        <w:rPr>
          <w:rFonts w:cstheme="minorHAnsi"/>
        </w:rPr>
      </w:pPr>
      <w:r w:rsidRPr="00DB2064">
        <w:rPr>
          <w:rFonts w:cstheme="minorHAnsi"/>
        </w:rPr>
        <w:t xml:space="preserve">Monitor potential risk areas in our supply chains. </w:t>
      </w:r>
    </w:p>
    <w:p w:rsidR="00D31AB6" w:rsidRDefault="00DB2064" w:rsidP="00D31AB6">
      <w:pPr>
        <w:pStyle w:val="ListParagraph"/>
        <w:numPr>
          <w:ilvl w:val="0"/>
          <w:numId w:val="46"/>
        </w:numPr>
        <w:rPr>
          <w:rFonts w:cstheme="minorHAnsi"/>
        </w:rPr>
      </w:pPr>
      <w:r w:rsidRPr="00DB2064">
        <w:rPr>
          <w:rFonts w:cstheme="minorHAnsi"/>
        </w:rPr>
        <w:t xml:space="preserve">Protect whistle blowers.  </w:t>
      </w:r>
    </w:p>
    <w:p w:rsidR="00FD73B1" w:rsidRDefault="00FD73B1" w:rsidP="00FD73B1">
      <w:pPr>
        <w:pStyle w:val="ListParagraph"/>
        <w:rPr>
          <w:rFonts w:cstheme="minorHAnsi"/>
        </w:rPr>
      </w:pPr>
    </w:p>
    <w:p w:rsidR="00DB2064" w:rsidRPr="00DB2064" w:rsidRDefault="00DB2064" w:rsidP="00DB2064">
      <w:pPr>
        <w:pStyle w:val="Heading1"/>
      </w:pPr>
      <w:bookmarkStart w:id="5" w:name="_Toc6924400"/>
      <w:r>
        <w:t>Supplier adherence and our values and ethics</w:t>
      </w:r>
      <w:bookmarkEnd w:id="5"/>
      <w:r>
        <w:t xml:space="preserve"> </w:t>
      </w:r>
    </w:p>
    <w:p w:rsidR="00DB2064" w:rsidRPr="00DB2064" w:rsidRDefault="00DB2064" w:rsidP="00DB2064">
      <w:pPr>
        <w:rPr>
          <w:rFonts w:cstheme="minorHAnsi"/>
        </w:rPr>
      </w:pPr>
      <w:r w:rsidRPr="00DB2064">
        <w:rPr>
          <w:rFonts w:cstheme="minorHAnsi"/>
        </w:rPr>
        <w:t>We have zero tolerance to slavery and human trafficking. To ensure all those in our supply chain and contractors comply with our values and ethics, we have in place rigorous selection, due diligence and tender processes, which help ensure our suppliers, and their</w:t>
      </w:r>
      <w:r>
        <w:rPr>
          <w:rFonts w:cstheme="minorHAnsi"/>
        </w:rPr>
        <w:t xml:space="preserve"> supply chains are slavery free</w:t>
      </w:r>
      <w:r w:rsidRPr="00DB2064">
        <w:rPr>
          <w:rFonts w:cstheme="minorHAnsi"/>
        </w:rPr>
        <w:t xml:space="preserve">.   </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lastRenderedPageBreak/>
        <w:t xml:space="preserve">As part of our Supplier </w:t>
      </w:r>
      <w:r w:rsidR="00095371">
        <w:rPr>
          <w:rFonts w:cstheme="minorHAnsi"/>
        </w:rPr>
        <w:t>Relationship Management</w:t>
      </w:r>
      <w:r w:rsidRPr="00DB2064">
        <w:rPr>
          <w:rFonts w:cstheme="minorHAnsi"/>
        </w:rPr>
        <w:t xml:space="preserve"> process and ongoing monitoring of our supply chain, we carry out regular reviews to ensure suppliers are assessed and the information held on our supply base is kept up to date. This may include supplier audits or on-site assessments dependent on the nature of the goods or services being provided </w:t>
      </w:r>
      <w:r w:rsidR="00D31AB6" w:rsidRPr="00DB2064">
        <w:rPr>
          <w:rFonts w:cstheme="minorHAnsi"/>
        </w:rPr>
        <w:t>and</w:t>
      </w:r>
      <w:r w:rsidR="00D31AB6">
        <w:rPr>
          <w:rFonts w:cstheme="minorHAnsi"/>
        </w:rPr>
        <w:t xml:space="preserve"> i</w:t>
      </w:r>
      <w:r w:rsidRPr="00DB2064">
        <w:rPr>
          <w:rFonts w:cstheme="minorHAnsi"/>
        </w:rPr>
        <w:t>n the industry sector</w:t>
      </w:r>
      <w:r w:rsidR="00D31AB6">
        <w:rPr>
          <w:rFonts w:cstheme="minorHAnsi"/>
        </w:rPr>
        <w:t xml:space="preserve"> in which the supplier operates</w:t>
      </w:r>
      <w:r w:rsidRPr="00DB2064">
        <w:rPr>
          <w:rFonts w:cstheme="minorHAnsi"/>
        </w:rPr>
        <w:t>. If an audit reveals risks of modern slavery, this could result in termination of the supplier’s contract.</w:t>
      </w:r>
      <w:r w:rsidR="005942F4">
        <w:rPr>
          <w:rFonts w:cstheme="minorHAnsi"/>
        </w:rPr>
        <w:t xml:space="preserve">  Actual evidence of modern slavery would necessitate termination of the supplier’s contract.</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t xml:space="preserve">We encourage anyone, including colleagues, subcontractors, suppliers and customers to report in good faith any issue or concerns about potential unethical business practices, such as fraud and bribery or slavery and human trafficking through our confidential external whistle blowing guidance. </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t>As part of our contracting processes, we include specific prohibitions against the use of forced, compulsory or trafficked labour, or anyone held in slavery or servitude, whether adult or children.</w:t>
      </w:r>
    </w:p>
    <w:p w:rsidR="00DB2064" w:rsidRPr="00DB2064" w:rsidRDefault="00DB2064" w:rsidP="00DB2064">
      <w:pPr>
        <w:rPr>
          <w:rFonts w:cstheme="minorHAnsi"/>
        </w:rPr>
      </w:pPr>
    </w:p>
    <w:p w:rsidR="00DB2064" w:rsidRPr="00DB2064" w:rsidRDefault="00DB2064" w:rsidP="00DB2064">
      <w:pPr>
        <w:rPr>
          <w:rFonts w:cstheme="minorHAnsi"/>
        </w:rPr>
      </w:pPr>
      <w:r w:rsidRPr="00DB2064">
        <w:rPr>
          <w:rFonts w:cstheme="minorHAnsi"/>
        </w:rPr>
        <w:t>This statement is made pursuant to section 54(1) of the Modern Slavery Act 2015 and constitutes RPMI’s slavery and trafficking statement for the financial year ending 31 December 201</w:t>
      </w:r>
      <w:r w:rsidR="00635201">
        <w:rPr>
          <w:rFonts w:cstheme="minorHAnsi"/>
        </w:rPr>
        <w:t>8</w:t>
      </w:r>
      <w:r w:rsidRPr="00DB2064">
        <w:rPr>
          <w:rFonts w:cstheme="minorHAnsi"/>
        </w:rPr>
        <w:t>.</w:t>
      </w:r>
    </w:p>
    <w:p w:rsidR="00DB2064" w:rsidRDefault="00DB2064" w:rsidP="00DB2064">
      <w:pPr>
        <w:rPr>
          <w:rFonts w:cstheme="minorHAnsi"/>
        </w:rPr>
      </w:pPr>
    </w:p>
    <w:p w:rsidR="00DB2064" w:rsidRDefault="00DB2064" w:rsidP="00DB2064">
      <w:pPr>
        <w:rPr>
          <w:rFonts w:cstheme="minorHAnsi"/>
        </w:rPr>
      </w:pPr>
    </w:p>
    <w:p w:rsidR="00635201" w:rsidRDefault="00635201" w:rsidP="00DB2064">
      <w:pPr>
        <w:rPr>
          <w:rFonts w:cstheme="minorHAnsi"/>
        </w:rPr>
      </w:pPr>
      <w:r>
        <w:rPr>
          <w:rFonts w:cstheme="minorHAnsi"/>
        </w:rPr>
        <w:t>Approved by the Board of RPMI Limited</w:t>
      </w:r>
      <w:r w:rsidR="0038534E">
        <w:rPr>
          <w:rFonts w:cstheme="minorHAnsi"/>
        </w:rPr>
        <w:t xml:space="preserve"> on 8 May 2019</w:t>
      </w:r>
      <w:r>
        <w:rPr>
          <w:rFonts w:cstheme="minorHAnsi"/>
        </w:rPr>
        <w:t xml:space="preserve"> </w:t>
      </w:r>
    </w:p>
    <w:p w:rsidR="00635201" w:rsidRDefault="00635201" w:rsidP="00DB2064">
      <w:pPr>
        <w:rPr>
          <w:rFonts w:cstheme="minorHAnsi"/>
        </w:rPr>
      </w:pPr>
    </w:p>
    <w:p w:rsidR="0038534E" w:rsidRDefault="0038534E" w:rsidP="00DB2064">
      <w:pPr>
        <w:rPr>
          <w:rFonts w:cstheme="minorHAnsi"/>
        </w:rPr>
      </w:pPr>
    </w:p>
    <w:p w:rsidR="0038534E" w:rsidRDefault="0038534E" w:rsidP="00DB2064">
      <w:pPr>
        <w:rPr>
          <w:rFonts w:cstheme="minorHAnsi"/>
        </w:rPr>
      </w:pPr>
    </w:p>
    <w:p w:rsidR="00635201" w:rsidRDefault="00635201" w:rsidP="00DB2064">
      <w:pPr>
        <w:rPr>
          <w:rFonts w:cstheme="minorHAnsi"/>
        </w:rPr>
      </w:pPr>
      <w:r>
        <w:rPr>
          <w:rFonts w:cstheme="minorHAnsi"/>
        </w:rPr>
        <w:t xml:space="preserve">Director:  </w:t>
      </w:r>
      <w:r w:rsidR="0038534E">
        <w:rPr>
          <w:rFonts w:cstheme="minorHAnsi"/>
        </w:rPr>
        <w:t>John Chilman</w:t>
      </w:r>
    </w:p>
    <w:sectPr w:rsidR="006352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2D" w:rsidRDefault="00E7312D" w:rsidP="00D81A77">
      <w:r>
        <w:separator/>
      </w:r>
    </w:p>
  </w:endnote>
  <w:endnote w:type="continuationSeparator" w:id="0">
    <w:p w:rsidR="00E7312D" w:rsidRDefault="00E7312D" w:rsidP="00D8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an Dingbats">
    <w:panose1 w:val="00000000000000000000"/>
    <w:charset w:val="00"/>
    <w:family w:val="modern"/>
    <w:notTrueType/>
    <w:pitch w:val="variable"/>
    <w:sig w:usb0="8000008F" w:usb1="40000048"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9F3" w:rsidRPr="00EF749B" w:rsidRDefault="001C49F3" w:rsidP="00B33DFD">
    <w:pPr>
      <w:pStyle w:val="Footer"/>
      <w:ind w:left="-312" w:right="340"/>
      <w:rPr>
        <w:color w:val="BBB0A3"/>
      </w:rPr>
    </w:pPr>
    <w:r w:rsidRPr="00C61B08">
      <w:rPr>
        <w:noProof/>
      </w:rPr>
      <mc:AlternateContent>
        <mc:Choice Requires="wps">
          <w:drawing>
            <wp:anchor distT="0" distB="0" distL="114300" distR="114300" simplePos="0" relativeHeight="251657728" behindDoc="0" locked="1" layoutInCell="1" allowOverlap="1" wp14:anchorId="4B4FE852" wp14:editId="53905DB1">
              <wp:simplePos x="0" y="0"/>
              <wp:positionH relativeFrom="page">
                <wp:posOffset>439420</wp:posOffset>
              </wp:positionH>
              <wp:positionV relativeFrom="page">
                <wp:posOffset>5576552</wp:posOffset>
              </wp:positionV>
              <wp:extent cx="6696720" cy="0"/>
              <wp:effectExtent l="0" t="0" r="27940" b="19050"/>
              <wp:wrapNone/>
              <wp:docPr id="2" name="Thin"/>
              <wp:cNvGraphicFramePr/>
              <a:graphic xmlns:a="http://schemas.openxmlformats.org/drawingml/2006/main">
                <a:graphicData uri="http://schemas.microsoft.com/office/word/2010/wordprocessingShape">
                  <wps:wsp>
                    <wps:cNvCnPr/>
                    <wps:spPr>
                      <a:xfrm>
                        <a:off x="0" y="0"/>
                        <a:ext cx="6696720"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90779E" id="Thin" o:spid="_x0000_s1026" style="position:absolute;z-index:2516577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6pt,439.1pt" to="561.9pt,4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" strokecolor="#0078ae [3206]" strokeweight="1pt">
              <w10:wrap anchorx="page" anchory="page"/>
              <w10:anchorlock/>
            </v:line>
          </w:pict>
        </mc:Fallback>
      </mc:AlternateContent>
    </w:r>
    <w:r w:rsidRPr="00C61B08">
      <w:rPr>
        <w:noProof/>
      </w:rPr>
      <mc:AlternateContent>
        <mc:Choice Requires="wps">
          <w:drawing>
            <wp:anchor distT="0" distB="0" distL="114300" distR="114300" simplePos="0" relativeHeight="251656704" behindDoc="1" locked="1" layoutInCell="1" allowOverlap="1" wp14:anchorId="64672936" wp14:editId="64A4FB9E">
              <wp:simplePos x="0" y="0"/>
              <wp:positionH relativeFrom="page">
                <wp:posOffset>439420</wp:posOffset>
              </wp:positionH>
              <wp:positionV relativeFrom="page">
                <wp:posOffset>3966693</wp:posOffset>
              </wp:positionV>
              <wp:extent cx="6696720" cy="115560"/>
              <wp:effectExtent l="0" t="0" r="8890" b="0"/>
              <wp:wrapNone/>
              <wp:docPr id="4" name="Thi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6720" cy="115560"/>
                      </a:xfrm>
                      <a:prstGeom prst="rect">
                        <a:avLst/>
                      </a:prstGeom>
                      <a:solidFill>
                        <a:schemeClr val="accent3"/>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1BE06" id="Thick" o:spid="_x0000_s1026" style="position:absolute;margin-left:34.6pt;margin-top:312.35pt;width:527.3pt;height:9.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" fillcolor="#0078ae [3206]" stroked="f">
              <v:path arrowok="t"/>
              <w10:wrap anchorx="page" anchory="page"/>
              <w10:anchorlock/>
            </v:rect>
          </w:pict>
        </mc:Fallback>
      </mc:AlternateContent>
    </w:r>
    <w:r w:rsidRPr="00E63397">
      <w:t>RPMI</w:t>
    </w:r>
    <w:r w:rsidRPr="00AB7597">
      <w:rPr>
        <w:color w:val="BBB0A3"/>
      </w:rPr>
      <w:t xml:space="preserve"> </w:t>
    </w:r>
    <w:r>
      <w:rPr>
        <w:color w:val="BBB0A3"/>
      </w:rPr>
      <w:fldChar w:fldCharType="begin"/>
    </w:r>
    <w:r>
      <w:rPr>
        <w:color w:val="BBB0A3"/>
      </w:rPr>
      <w:instrText xml:space="preserve"> createdate \@ "yyyy"</w:instrText>
    </w:r>
    <w:r>
      <w:rPr>
        <w:color w:val="BBB0A3"/>
      </w:rPr>
      <w:fldChar w:fldCharType="separate"/>
    </w:r>
    <w:r w:rsidR="009D68A7">
      <w:rPr>
        <w:noProof/>
        <w:color w:val="BBB0A3"/>
      </w:rPr>
      <w:t>2019</w:t>
    </w:r>
    <w:r>
      <w:rPr>
        <w:color w:val="BBB0A3"/>
      </w:rPr>
      <w:fldChar w:fldCharType="end"/>
    </w:r>
    <w:r w:rsidRPr="00AB7597">
      <w:rPr>
        <w:color w:val="BBB0A3"/>
      </w:rPr>
      <w:t>_</w:t>
    </w:r>
    <w:sdt>
      <w:sdtPr>
        <w:rPr>
          <w:b/>
          <w:color w:val="BBB0A3"/>
        </w:rPr>
        <w:alias w:val="Title"/>
        <w:tag w:val=""/>
        <w:id w:val="277917468"/>
        <w:placeholder>
          <w:docPart w:val="2EF25E37D4474064808F126C1F9C07F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31AB6">
          <w:rPr>
            <w:b/>
            <w:color w:val="BBB0A3"/>
          </w:rPr>
          <w:t>Modern Slavery Act 2015</w:t>
        </w:r>
      </w:sdtContent>
    </w:sdt>
    <w:r>
      <w:rPr>
        <w:color w:val="BBB0A3"/>
      </w:rPr>
      <w:t>_</w:t>
    </w:r>
    <w:sdt>
      <w:sdtPr>
        <w:rPr>
          <w:color w:val="BBB0A3"/>
        </w:rPr>
        <w:alias w:val="Publish Date"/>
        <w:tag w:val="Publish Date"/>
        <w:id w:val="554132540"/>
        <w:placeholder>
          <w:docPart w:val="E1215AE0832D4E6ABF6549BBD68E4F74"/>
        </w:placeholder>
        <w:dataBinding w:prefixMappings="xmlns:ns0='http://schemas.microsoft.com/office/2006/coverPageProps' " w:xpath="/ns0:CoverPageProperties[1]/ns0:PublishDate[1]" w:storeItemID="{55AF091B-3C7A-41E3-B477-F2FDAA23CFDA}"/>
        <w:date w:fullDate="2018-05-15T00:00:00Z">
          <w:dateFormat w:val="dd/MM/yyyy"/>
          <w:lid w:val="en-GB"/>
          <w:storeMappedDataAs w:val="dateTime"/>
          <w:calendar w:val="gregorian"/>
        </w:date>
      </w:sdtPr>
      <w:sdtEndPr/>
      <w:sdtContent>
        <w:r w:rsidR="00DB2064">
          <w:rPr>
            <w:color w:val="BBB0A3"/>
          </w:rPr>
          <w:t>15/05/2018</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9F3" w:rsidRPr="00EF749B" w:rsidRDefault="001C49F3">
    <w:pPr>
      <w:pStyle w:val="Footer"/>
      <w:rPr>
        <w:color w:val="BBB0A3"/>
      </w:rPr>
    </w:pPr>
    <w:r w:rsidRPr="00E63397">
      <w:t>RPMI</w:t>
    </w:r>
    <w:r w:rsidRPr="00AB7597">
      <w:rPr>
        <w:color w:val="BBB0A3"/>
      </w:rPr>
      <w:t xml:space="preserve"> </w:t>
    </w:r>
    <w:r>
      <w:rPr>
        <w:color w:val="BBB0A3"/>
      </w:rPr>
      <w:fldChar w:fldCharType="begin"/>
    </w:r>
    <w:r>
      <w:rPr>
        <w:color w:val="BBB0A3"/>
      </w:rPr>
      <w:instrText xml:space="preserve"> createdate \@ "yyyy"</w:instrText>
    </w:r>
    <w:r>
      <w:rPr>
        <w:color w:val="BBB0A3"/>
      </w:rPr>
      <w:fldChar w:fldCharType="separate"/>
    </w:r>
    <w:r w:rsidR="009D68A7">
      <w:rPr>
        <w:noProof/>
        <w:color w:val="BBB0A3"/>
      </w:rPr>
      <w:t>2019</w:t>
    </w:r>
    <w:r>
      <w:rPr>
        <w:color w:val="BBB0A3"/>
      </w:rPr>
      <w:fldChar w:fldCharType="end"/>
    </w:r>
    <w:r w:rsidRPr="00AB7597">
      <w:rPr>
        <w:color w:val="BBB0A3"/>
      </w:rPr>
      <w:t>_</w:t>
    </w:r>
    <w:sdt>
      <w:sdtPr>
        <w:rPr>
          <w:b/>
          <w:color w:val="BBB0A3"/>
        </w:rPr>
        <w:alias w:val="Title"/>
        <w:tag w:val=""/>
        <w:id w:val="-581758559"/>
        <w:placeholder>
          <w:docPart w:val="DDE4DCED26294A649460197FD71D6D1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31AB6">
          <w:rPr>
            <w:b/>
            <w:color w:val="BBB0A3"/>
          </w:rPr>
          <w:t>Modern Slavery Act 2015</w:t>
        </w:r>
      </w:sdtContent>
    </w:sdt>
    <w:r>
      <w:rPr>
        <w:color w:val="BBB0A3"/>
      </w:rPr>
      <w:t>_</w:t>
    </w:r>
    <w:sdt>
      <w:sdtPr>
        <w:rPr>
          <w:color w:val="BBB0A3"/>
        </w:rPr>
        <w:alias w:val="Publish Date"/>
        <w:tag w:val="Publish Date"/>
        <w:id w:val="-1556002533"/>
        <w:placeholder>
          <w:docPart w:val="8E30298A554B425A954F11B15AF59096"/>
        </w:placeholder>
        <w:dataBinding w:prefixMappings="xmlns:ns0='http://schemas.microsoft.com/office/2006/coverPageProps' " w:xpath="/ns0:CoverPageProperties[1]/ns0:PublishDate[1]" w:storeItemID="{55AF091B-3C7A-41E3-B477-F2FDAA23CFDA}"/>
        <w:date w:fullDate="2018-05-15T00:00:00Z">
          <w:dateFormat w:val="dd/MM/yyyy"/>
          <w:lid w:val="en-GB"/>
          <w:storeMappedDataAs w:val="dateTime"/>
          <w:calendar w:val="gregorian"/>
        </w:date>
      </w:sdtPr>
      <w:sdtEndPr/>
      <w:sdtContent>
        <w:r w:rsidR="00DB2064">
          <w:rPr>
            <w:color w:val="BBB0A3"/>
          </w:rPr>
          <w:t>15/05/2018</w:t>
        </w:r>
      </w:sdtContent>
    </w:sdt>
    <w:r w:rsidR="004A75F6">
      <w:rPr>
        <w:color w:val="BBB0A3"/>
      </w:rPr>
      <w:ptab w:relativeTo="margin" w:alignment="right" w:leader="none"/>
    </w:r>
    <w:r w:rsidR="004A75F6">
      <w:rPr>
        <w:color w:val="BBB0A3"/>
      </w:rPr>
      <w:fldChar w:fldCharType="begin"/>
    </w:r>
    <w:r w:rsidR="004A75F6">
      <w:rPr>
        <w:color w:val="BBB0A3"/>
      </w:rPr>
      <w:instrText xml:space="preserve"> page </w:instrText>
    </w:r>
    <w:r w:rsidR="004A75F6">
      <w:rPr>
        <w:color w:val="BBB0A3"/>
      </w:rPr>
      <w:fldChar w:fldCharType="separate"/>
    </w:r>
    <w:r w:rsidR="00EA7F59">
      <w:rPr>
        <w:noProof/>
        <w:color w:val="BBB0A3"/>
      </w:rPr>
      <w:t>2</w:t>
    </w:r>
    <w:r w:rsidR="004A75F6">
      <w:rPr>
        <w:color w:val="BBB0A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9F3" w:rsidRPr="00EF749B" w:rsidRDefault="001C49F3">
    <w:pPr>
      <w:pStyle w:val="Footer"/>
      <w:rPr>
        <w:color w:val="BBB0A3"/>
      </w:rPr>
    </w:pPr>
    <w:r w:rsidRPr="00E63397">
      <w:t>RPMI</w:t>
    </w:r>
    <w:r w:rsidRPr="00AB7597">
      <w:rPr>
        <w:color w:val="BBB0A3"/>
      </w:rPr>
      <w:t xml:space="preserve"> </w:t>
    </w:r>
    <w:r>
      <w:rPr>
        <w:color w:val="BBB0A3"/>
      </w:rPr>
      <w:fldChar w:fldCharType="begin"/>
    </w:r>
    <w:r>
      <w:rPr>
        <w:color w:val="BBB0A3"/>
      </w:rPr>
      <w:instrText xml:space="preserve"> createdate \@ "yyyy"</w:instrText>
    </w:r>
    <w:r>
      <w:rPr>
        <w:color w:val="BBB0A3"/>
      </w:rPr>
      <w:fldChar w:fldCharType="separate"/>
    </w:r>
    <w:r w:rsidR="009D68A7">
      <w:rPr>
        <w:noProof/>
        <w:color w:val="BBB0A3"/>
      </w:rPr>
      <w:t>2019</w:t>
    </w:r>
    <w:r>
      <w:rPr>
        <w:color w:val="BBB0A3"/>
      </w:rPr>
      <w:fldChar w:fldCharType="end"/>
    </w:r>
    <w:r w:rsidRPr="00AB7597">
      <w:rPr>
        <w:color w:val="BBB0A3"/>
      </w:rPr>
      <w:t>_</w:t>
    </w:r>
    <w:sdt>
      <w:sdtPr>
        <w:rPr>
          <w:b/>
          <w:color w:val="BBB0A3"/>
        </w:rPr>
        <w:alias w:val="Title"/>
        <w:tag w:val=""/>
        <w:id w:val="196214948"/>
        <w:placeholder>
          <w:docPart w:val="AD1810481FCE4169901656212CE49B8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31AB6">
          <w:rPr>
            <w:b/>
            <w:color w:val="BBB0A3"/>
          </w:rPr>
          <w:t>Modern Slavery Act 2015</w:t>
        </w:r>
      </w:sdtContent>
    </w:sdt>
    <w:r>
      <w:rPr>
        <w:color w:val="BBB0A3"/>
      </w:rPr>
      <w:t>_</w:t>
    </w:r>
    <w:sdt>
      <w:sdtPr>
        <w:rPr>
          <w:color w:val="BBB0A3"/>
        </w:rPr>
        <w:alias w:val="Publish Date"/>
        <w:tag w:val="Publish Date"/>
        <w:id w:val="-487483705"/>
        <w:placeholder>
          <w:docPart w:val="475A13B648554213AA769012A6EC8E83"/>
        </w:placeholder>
        <w:dataBinding w:prefixMappings="xmlns:ns0='http://schemas.microsoft.com/office/2006/coverPageProps' " w:xpath="/ns0:CoverPageProperties[1]/ns0:PublishDate[1]" w:storeItemID="{55AF091B-3C7A-41E3-B477-F2FDAA23CFDA}"/>
        <w:date w:fullDate="2018-05-15T00:00:00Z">
          <w:dateFormat w:val="dd/MM/yyyy"/>
          <w:lid w:val="en-GB"/>
          <w:storeMappedDataAs w:val="dateTime"/>
          <w:calendar w:val="gregorian"/>
        </w:date>
      </w:sdtPr>
      <w:sdtEndPr/>
      <w:sdtContent>
        <w:r w:rsidR="00DB2064">
          <w:rPr>
            <w:color w:val="BBB0A3"/>
          </w:rPr>
          <w:t>15/05/2018</w:t>
        </w:r>
      </w:sdtContent>
    </w:sdt>
    <w:r w:rsidR="004A75F6">
      <w:rPr>
        <w:color w:val="BBB0A3"/>
      </w:rPr>
      <w:ptab w:relativeTo="margin" w:alignment="right" w:leader="none"/>
    </w:r>
    <w:r w:rsidR="004A75F6">
      <w:rPr>
        <w:color w:val="BBB0A3"/>
      </w:rPr>
      <w:fldChar w:fldCharType="begin"/>
    </w:r>
    <w:r w:rsidR="004A75F6">
      <w:rPr>
        <w:color w:val="BBB0A3"/>
      </w:rPr>
      <w:instrText xml:space="preserve"> page </w:instrText>
    </w:r>
    <w:r w:rsidR="004A75F6">
      <w:rPr>
        <w:color w:val="BBB0A3"/>
      </w:rPr>
      <w:fldChar w:fldCharType="separate"/>
    </w:r>
    <w:r w:rsidR="00EA7F59">
      <w:rPr>
        <w:noProof/>
        <w:color w:val="BBB0A3"/>
      </w:rPr>
      <w:t>5</w:t>
    </w:r>
    <w:r w:rsidR="004A75F6">
      <w:rPr>
        <w:color w:val="BBB0A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2D" w:rsidRDefault="00E7312D" w:rsidP="00D81A77">
      <w:r>
        <w:separator/>
      </w:r>
    </w:p>
  </w:footnote>
  <w:footnote w:type="continuationSeparator" w:id="0">
    <w:p w:rsidR="00E7312D" w:rsidRDefault="00E7312D" w:rsidP="00D81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E70" w:rsidRPr="00816339" w:rsidRDefault="00841E70" w:rsidP="00816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E70" w:rsidRPr="00816339" w:rsidRDefault="00841E70" w:rsidP="008163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DAC75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4CD61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B816BB6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953E036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8"/>
    <w:multiLevelType w:val="singleLevel"/>
    <w:tmpl w:val="787CD172"/>
    <w:lvl w:ilvl="0">
      <w:start w:val="1"/>
      <w:numFmt w:val="decimal"/>
      <w:lvlText w:val="%1."/>
      <w:lvlJc w:val="left"/>
      <w:pPr>
        <w:tabs>
          <w:tab w:val="num" w:pos="360"/>
        </w:tabs>
        <w:ind w:left="360" w:hanging="360"/>
      </w:pPr>
    </w:lvl>
  </w:abstractNum>
  <w:abstractNum w:abstractNumId="5" w15:restartNumberingAfterBreak="0">
    <w:nsid w:val="05DB4062"/>
    <w:multiLevelType w:val="multilevel"/>
    <w:tmpl w:val="F9BA1EDE"/>
    <w:styleLink w:val="RPMIListBullet"/>
    <w:lvl w:ilvl="0">
      <w:start w:val="1"/>
      <w:numFmt w:val="bullet"/>
      <w:pStyle w:val="ListBullet"/>
      <w:lvlText w:val=""/>
      <w:lvlJc w:val="left"/>
      <w:pPr>
        <w:ind w:left="720" w:hanging="363"/>
      </w:pPr>
      <w:rPr>
        <w:rFonts w:ascii="Symbol" w:hAnsi="Symbol" w:hint="default"/>
        <w:color w:val="00205A" w:themeColor="text2"/>
      </w:rPr>
    </w:lvl>
    <w:lvl w:ilvl="1">
      <w:start w:val="1"/>
      <w:numFmt w:val="bullet"/>
      <w:pStyle w:val="ListBullet2"/>
      <w:lvlText w:val="–"/>
      <w:lvlJc w:val="left"/>
      <w:pPr>
        <w:ind w:left="1077" w:hanging="357"/>
      </w:pPr>
      <w:rPr>
        <w:rFonts w:ascii="Arial" w:hAnsi="Arial" w:hint="default"/>
        <w:color w:val="00205A" w:themeColor="tex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7021A14"/>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88D3310"/>
    <w:multiLevelType w:val="multilevel"/>
    <w:tmpl w:val="4E28D44C"/>
    <w:lvl w:ilvl="0">
      <w:start w:val="1"/>
      <w:numFmt w:val="decimal"/>
      <w:lvlText w:val="%1."/>
      <w:lvlJc w:val="left"/>
      <w:pPr>
        <w:ind w:left="357" w:hanging="357"/>
      </w:pPr>
      <w:rPr>
        <w:rFonts w:hint="default"/>
        <w:color w:val="00205A" w:themeColor="text2"/>
      </w:rPr>
    </w:lvl>
    <w:lvl w:ilvl="1">
      <w:start w:val="1"/>
      <w:numFmt w:val="decimal"/>
      <w:lvlText w:val="%1.%2."/>
      <w:lvlJc w:val="left"/>
      <w:pPr>
        <w:ind w:left="992" w:hanging="635"/>
      </w:pPr>
      <w:rPr>
        <w:rFonts w:hint="default"/>
        <w:color w:val="00205A" w:themeColor="text2"/>
      </w:rPr>
    </w:lvl>
    <w:lvl w:ilvl="2">
      <w:start w:val="1"/>
      <w:numFmt w:val="decimal"/>
      <w:lvlText w:val="%1.%2.%3"/>
      <w:lvlJc w:val="left"/>
      <w:pPr>
        <w:ind w:left="1814" w:hanging="822"/>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B415FA7"/>
    <w:multiLevelType w:val="multilevel"/>
    <w:tmpl w:val="4522A87C"/>
    <w:styleLink w:val="DividerBullets"/>
    <w:lvl w:ilvl="0">
      <w:start w:val="1"/>
      <w:numFmt w:val="bullet"/>
      <w:pStyle w:val="DividerBullet"/>
      <w:lvlText w:val=""/>
      <w:lvlJc w:val="left"/>
      <w:pPr>
        <w:ind w:left="720" w:hanging="363"/>
      </w:pPr>
      <w:rPr>
        <w:rFonts w:ascii="Symbol" w:hAnsi="Symbol" w:hint="default"/>
        <w:color w:val="00205A" w:themeColor="tex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E020251"/>
    <w:multiLevelType w:val="multilevel"/>
    <w:tmpl w:val="F5148E92"/>
    <w:styleLink w:val="RPMIListBulletSpaced"/>
    <w:lvl w:ilvl="0">
      <w:start w:val="1"/>
      <w:numFmt w:val="bullet"/>
      <w:pStyle w:val="ListBulletSpaced"/>
      <w:lvlText w:val=""/>
      <w:lvlJc w:val="left"/>
      <w:pPr>
        <w:ind w:left="720" w:hanging="363"/>
      </w:pPr>
      <w:rPr>
        <w:rFonts w:ascii="Symbol" w:hAnsi="Symbol" w:hint="default"/>
        <w:color w:val="00205A" w:themeColor="text2"/>
      </w:rPr>
    </w:lvl>
    <w:lvl w:ilvl="1">
      <w:start w:val="1"/>
      <w:numFmt w:val="bullet"/>
      <w:pStyle w:val="ListBulletSpaced2"/>
      <w:lvlText w:val="–"/>
      <w:lvlJc w:val="left"/>
      <w:pPr>
        <w:ind w:left="1077" w:hanging="357"/>
      </w:pPr>
      <w:rPr>
        <w:rFonts w:ascii="Arial" w:hAnsi="Arial" w:hint="default"/>
        <w:color w:val="00205A"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02C2CC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2822F58"/>
    <w:multiLevelType w:val="multilevel"/>
    <w:tmpl w:val="B160516A"/>
    <w:lvl w:ilvl="0">
      <w:start w:val="1"/>
      <w:numFmt w:val="bullet"/>
      <w:lvlText w:val=""/>
      <w:lvlJc w:val="left"/>
      <w:pPr>
        <w:ind w:left="357" w:hanging="357"/>
      </w:pPr>
      <w:rPr>
        <w:rFonts w:ascii="Symbol" w:hAnsi="Symbol" w:hint="default"/>
        <w:color w:val="00205A" w:themeColor="text2"/>
      </w:rPr>
    </w:lvl>
    <w:lvl w:ilvl="1">
      <w:start w:val="1"/>
      <w:numFmt w:val="bullet"/>
      <w:lvlText w:val="–"/>
      <w:lvlJc w:val="left"/>
      <w:pPr>
        <w:tabs>
          <w:tab w:val="num" w:pos="357"/>
        </w:tabs>
        <w:ind w:left="720" w:hanging="363"/>
      </w:pPr>
      <w:rPr>
        <w:rFonts w:ascii="Arial" w:hAnsi="Arial" w:hint="default"/>
        <w:color w:val="00205A" w:themeColor="tex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34B56E6"/>
    <w:multiLevelType w:val="multilevel"/>
    <w:tmpl w:val="13D67D26"/>
    <w:lvl w:ilvl="0">
      <w:start w:val="1"/>
      <w:numFmt w:val="decimal"/>
      <w:lvlText w:val="%1."/>
      <w:lvlJc w:val="left"/>
      <w:pPr>
        <w:ind w:left="357" w:hanging="357"/>
      </w:pPr>
      <w:rPr>
        <w:rFonts w:hint="default"/>
        <w:color w:val="00205A" w:themeColor="text2"/>
      </w:rPr>
    </w:lvl>
    <w:lvl w:ilvl="1">
      <w:start w:val="1"/>
      <w:numFmt w:val="decimal"/>
      <w:lvlText w:val="%1.%2."/>
      <w:lvlJc w:val="left"/>
      <w:pPr>
        <w:ind w:left="1077" w:hanging="720"/>
      </w:pPr>
      <w:rPr>
        <w:rFonts w:hint="default"/>
        <w:color w:val="00205A" w:themeColor="text2"/>
      </w:rPr>
    </w:lvl>
    <w:lvl w:ilvl="2">
      <w:start w:val="1"/>
      <w:numFmt w:val="decimal"/>
      <w:lvlText w:val="%1.%2.%3."/>
      <w:lvlJc w:val="left"/>
      <w:pPr>
        <w:ind w:left="1797" w:hanging="720"/>
      </w:pPr>
      <w:rPr>
        <w:rFonts w:hint="default"/>
        <w:color w:val="00205A"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3" w15:restartNumberingAfterBreak="0">
    <w:nsid w:val="18791E37"/>
    <w:multiLevelType w:val="multilevel"/>
    <w:tmpl w:val="3E86F7A4"/>
    <w:styleLink w:val="RPMIListNumberSpaced"/>
    <w:lvl w:ilvl="0">
      <w:start w:val="1"/>
      <w:numFmt w:val="decimal"/>
      <w:pStyle w:val="ListNumberSpaced"/>
      <w:lvlText w:val="%1."/>
      <w:lvlJc w:val="left"/>
      <w:pPr>
        <w:ind w:left="720" w:hanging="363"/>
      </w:pPr>
      <w:rPr>
        <w:rFonts w:hint="default"/>
        <w:color w:val="00205A" w:themeColor="text2"/>
      </w:rPr>
    </w:lvl>
    <w:lvl w:ilvl="1">
      <w:start w:val="1"/>
      <w:numFmt w:val="decimal"/>
      <w:pStyle w:val="ListNumberSpaced2"/>
      <w:lvlText w:val="%1.%2."/>
      <w:lvlJc w:val="left"/>
      <w:pPr>
        <w:ind w:left="1151" w:hanging="431"/>
      </w:pPr>
      <w:rPr>
        <w:rFonts w:hint="default"/>
        <w:color w:val="00205A" w:themeColor="text2"/>
      </w:rPr>
    </w:lvl>
    <w:lvl w:ilvl="2">
      <w:start w:val="1"/>
      <w:numFmt w:val="decimal"/>
      <w:pStyle w:val="ListNumberSpaced3"/>
      <w:lvlText w:val="%1.%2.%3"/>
      <w:lvlJc w:val="left"/>
      <w:pPr>
        <w:ind w:left="1797" w:hanging="646"/>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2A7F25"/>
    <w:multiLevelType w:val="multilevel"/>
    <w:tmpl w:val="B160516A"/>
    <w:lvl w:ilvl="0">
      <w:start w:val="1"/>
      <w:numFmt w:val="bullet"/>
      <w:lvlText w:val=""/>
      <w:lvlJc w:val="left"/>
      <w:pPr>
        <w:ind w:left="357" w:hanging="357"/>
      </w:pPr>
      <w:rPr>
        <w:rFonts w:ascii="Symbol" w:hAnsi="Symbol" w:hint="default"/>
        <w:color w:val="00205A" w:themeColor="text2"/>
      </w:rPr>
    </w:lvl>
    <w:lvl w:ilvl="1">
      <w:start w:val="1"/>
      <w:numFmt w:val="bullet"/>
      <w:lvlText w:val="–"/>
      <w:lvlJc w:val="left"/>
      <w:pPr>
        <w:tabs>
          <w:tab w:val="num" w:pos="357"/>
        </w:tabs>
        <w:ind w:left="720" w:hanging="363"/>
      </w:pPr>
      <w:rPr>
        <w:rFonts w:ascii="Arial" w:hAnsi="Arial" w:hint="default"/>
        <w:color w:val="00205A" w:themeColor="tex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815A0F"/>
    <w:multiLevelType w:val="multilevel"/>
    <w:tmpl w:val="B674FCE0"/>
    <w:lvl w:ilvl="0">
      <w:start w:val="1"/>
      <w:numFmt w:val="decimal"/>
      <w:lvlText w:val="%1."/>
      <w:lvlJc w:val="left"/>
      <w:pPr>
        <w:ind w:left="360" w:hanging="360"/>
      </w:pPr>
      <w:rPr>
        <w:rFonts w:hint="default"/>
        <w:color w:val="00205A" w:themeColor="text2"/>
      </w:rPr>
    </w:lvl>
    <w:lvl w:ilvl="1">
      <w:start w:val="1"/>
      <w:numFmt w:val="decimal"/>
      <w:lvlText w:val="%1.%2."/>
      <w:lvlJc w:val="left"/>
      <w:pPr>
        <w:ind w:left="992" w:hanging="635"/>
      </w:pPr>
      <w:rPr>
        <w:rFonts w:hint="default"/>
        <w:color w:val="00205A" w:themeColor="text2"/>
      </w:rPr>
    </w:lvl>
    <w:lvl w:ilvl="2">
      <w:start w:val="1"/>
      <w:numFmt w:val="decimal"/>
      <w:lvlText w:val="%1.%2.%3"/>
      <w:lvlJc w:val="left"/>
      <w:pPr>
        <w:ind w:left="1814" w:hanging="822"/>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67B05A4"/>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8F44D77"/>
    <w:multiLevelType w:val="multilevel"/>
    <w:tmpl w:val="A0AE9FB0"/>
    <w:styleLink w:val="ListBulletsSpaced"/>
    <w:lvl w:ilvl="0">
      <w:start w:val="1"/>
      <w:numFmt w:val="bullet"/>
      <w:lvlText w:val=""/>
      <w:lvlJc w:val="left"/>
      <w:pPr>
        <w:ind w:left="1077" w:hanging="720"/>
      </w:pPr>
      <w:rPr>
        <w:rFonts w:ascii="Symbol" w:hAnsi="Symbol" w:hint="default"/>
        <w:color w:val="00205A" w:themeColor="text2"/>
      </w:rPr>
    </w:lvl>
    <w:lvl w:ilvl="1">
      <w:start w:val="1"/>
      <w:numFmt w:val="bullet"/>
      <w:lvlText w:val="−"/>
      <w:lvlJc w:val="left"/>
      <w:pPr>
        <w:ind w:left="1797" w:hanging="720"/>
      </w:pPr>
      <w:rPr>
        <w:rFonts w:ascii="Arial" w:hAnsi="Arial" w:hint="default"/>
        <w:color w:val="00205A" w:themeColor="text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2DA7FB9"/>
    <w:multiLevelType w:val="multilevel"/>
    <w:tmpl w:val="F43419A6"/>
    <w:styleLink w:val="ListNumbersSpaced"/>
    <w:lvl w:ilvl="0">
      <w:start w:val="1"/>
      <w:numFmt w:val="decimal"/>
      <w:lvlText w:val="%1."/>
      <w:lvlJc w:val="left"/>
      <w:pPr>
        <w:ind w:left="357" w:hanging="357"/>
      </w:pPr>
      <w:rPr>
        <w:rFonts w:hint="default"/>
        <w:color w:val="00205A" w:themeColor="text2"/>
      </w:rPr>
    </w:lvl>
    <w:lvl w:ilvl="1">
      <w:start w:val="1"/>
      <w:numFmt w:val="decimal"/>
      <w:lvlText w:val="%1.%2."/>
      <w:lvlJc w:val="left"/>
      <w:pPr>
        <w:ind w:left="1077" w:hanging="720"/>
      </w:pPr>
      <w:rPr>
        <w:rFonts w:hint="default"/>
        <w:color w:val="00205A" w:themeColor="text2"/>
      </w:rPr>
    </w:lvl>
    <w:lvl w:ilvl="2">
      <w:start w:val="1"/>
      <w:numFmt w:val="decimal"/>
      <w:lvlText w:val="%1.%2.%3."/>
      <w:lvlJc w:val="left"/>
      <w:pPr>
        <w:tabs>
          <w:tab w:val="num" w:pos="1151"/>
        </w:tabs>
        <w:ind w:left="1797" w:hanging="720"/>
      </w:pPr>
      <w:rPr>
        <w:rFonts w:hint="default"/>
        <w:color w:val="00205A"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6F21101"/>
    <w:multiLevelType w:val="multilevel"/>
    <w:tmpl w:val="7A742750"/>
    <w:lvl w:ilvl="0">
      <w:start w:val="1"/>
      <w:numFmt w:val="bullet"/>
      <w:lvlText w:val=""/>
      <w:lvlJc w:val="left"/>
      <w:pPr>
        <w:ind w:left="360" w:hanging="360"/>
      </w:pPr>
      <w:rPr>
        <w:rFonts w:ascii="Symbol" w:hAnsi="Symbol" w:hint="default"/>
        <w:color w:val="00205A" w:themeColor="text2"/>
      </w:rPr>
    </w:lvl>
    <w:lvl w:ilvl="1">
      <w:start w:val="1"/>
      <w:numFmt w:val="bullet"/>
      <w:lvlText w:val="–"/>
      <w:lvlJc w:val="left"/>
      <w:pPr>
        <w:ind w:left="720" w:hanging="360"/>
      </w:pPr>
      <w:rPr>
        <w:rFonts w:ascii="Arial" w:hAnsi="Arial" w:hint="default"/>
        <w:color w:val="00205A"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7F374A"/>
    <w:multiLevelType w:val="multilevel"/>
    <w:tmpl w:val="5614AB76"/>
    <w:styleLink w:val="ListNumbersClose"/>
    <w:lvl w:ilvl="0">
      <w:start w:val="1"/>
      <w:numFmt w:val="decimal"/>
      <w:lvlText w:val="%1."/>
      <w:lvlJc w:val="left"/>
      <w:pPr>
        <w:ind w:left="357" w:hanging="357"/>
      </w:pPr>
      <w:rPr>
        <w:rFonts w:hint="default"/>
        <w:color w:val="00205A" w:themeColor="text2"/>
      </w:rPr>
    </w:lvl>
    <w:lvl w:ilvl="1">
      <w:start w:val="1"/>
      <w:numFmt w:val="decimal"/>
      <w:lvlText w:val="%1.%2."/>
      <w:lvlJc w:val="left"/>
      <w:pPr>
        <w:ind w:left="1077" w:hanging="720"/>
      </w:pPr>
      <w:rPr>
        <w:rFonts w:hint="default"/>
        <w:color w:val="00205A" w:themeColor="text2"/>
      </w:rPr>
    </w:lvl>
    <w:lvl w:ilvl="2">
      <w:start w:val="1"/>
      <w:numFmt w:val="decimal"/>
      <w:lvlText w:val="%1.%2.%3."/>
      <w:lvlJc w:val="left"/>
      <w:pPr>
        <w:ind w:left="1797" w:hanging="646"/>
      </w:pPr>
      <w:rPr>
        <w:rFonts w:hint="default"/>
        <w:color w:val="00205A"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21" w15:restartNumberingAfterBreak="0">
    <w:nsid w:val="3C3D3CF7"/>
    <w:multiLevelType w:val="multilevel"/>
    <w:tmpl w:val="0A526AA0"/>
    <w:styleLink w:val="RPMIListNumber"/>
    <w:lvl w:ilvl="0">
      <w:start w:val="1"/>
      <w:numFmt w:val="decimal"/>
      <w:pStyle w:val="ListNumber"/>
      <w:lvlText w:val="%1."/>
      <w:lvlJc w:val="left"/>
      <w:pPr>
        <w:ind w:left="720" w:hanging="363"/>
      </w:pPr>
      <w:rPr>
        <w:rFonts w:hint="default"/>
        <w:color w:val="00205A" w:themeColor="text2"/>
      </w:rPr>
    </w:lvl>
    <w:lvl w:ilvl="1">
      <w:start w:val="1"/>
      <w:numFmt w:val="decimal"/>
      <w:pStyle w:val="ListNumber2"/>
      <w:lvlText w:val="%1.%2."/>
      <w:lvlJc w:val="left"/>
      <w:pPr>
        <w:ind w:left="1151" w:hanging="431"/>
      </w:pPr>
      <w:rPr>
        <w:rFonts w:hint="default"/>
        <w:color w:val="00205A" w:themeColor="text2"/>
      </w:rPr>
    </w:lvl>
    <w:lvl w:ilvl="2">
      <w:start w:val="1"/>
      <w:numFmt w:val="decimal"/>
      <w:pStyle w:val="ListNumber3"/>
      <w:lvlText w:val="%1.%2.%3"/>
      <w:lvlJc w:val="left"/>
      <w:pPr>
        <w:ind w:left="1797" w:hanging="646"/>
      </w:pPr>
      <w:rPr>
        <w:rFonts w:hint="default"/>
        <w:color w:val="00205A" w:themeColor="text2"/>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22" w15:restartNumberingAfterBreak="0">
    <w:nsid w:val="3DF94C4C"/>
    <w:multiLevelType w:val="multilevel"/>
    <w:tmpl w:val="8C3C6F64"/>
    <w:styleLink w:val="RPMIBullets"/>
    <w:lvl w:ilvl="0">
      <w:start w:val="1"/>
      <w:numFmt w:val="bullet"/>
      <w:lvlText w:val="É"/>
      <w:lvlJc w:val="left"/>
      <w:pPr>
        <w:ind w:left="284" w:hanging="261"/>
      </w:pPr>
      <w:rPr>
        <w:rFonts w:ascii="Van Dingbats" w:hAnsi="Van Dingbats" w:hint="default"/>
        <w:color w:val="00205A" w:themeColor="text2"/>
      </w:rPr>
    </w:lvl>
    <w:lvl w:ilvl="1">
      <w:start w:val="1"/>
      <w:numFmt w:val="bullet"/>
      <w:lvlText w:val="É"/>
      <w:lvlJc w:val="left"/>
      <w:pPr>
        <w:ind w:left="284" w:hanging="261"/>
      </w:pPr>
      <w:rPr>
        <w:rFonts w:ascii="Van Dingbats" w:hAnsi="Van Dingbats" w:hint="default"/>
        <w:color w:val="00205A" w:themeColor="tex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0386A71"/>
    <w:multiLevelType w:val="multilevel"/>
    <w:tmpl w:val="B674FCE0"/>
    <w:lvl w:ilvl="0">
      <w:start w:val="1"/>
      <w:numFmt w:val="decimal"/>
      <w:lvlText w:val="%1."/>
      <w:lvlJc w:val="left"/>
      <w:pPr>
        <w:ind w:left="360" w:hanging="360"/>
      </w:pPr>
      <w:rPr>
        <w:rFonts w:hint="default"/>
        <w:color w:val="00205A" w:themeColor="text2"/>
      </w:rPr>
    </w:lvl>
    <w:lvl w:ilvl="1">
      <w:start w:val="1"/>
      <w:numFmt w:val="decimal"/>
      <w:lvlText w:val="%1.%2."/>
      <w:lvlJc w:val="left"/>
      <w:pPr>
        <w:ind w:left="992" w:hanging="635"/>
      </w:pPr>
      <w:rPr>
        <w:rFonts w:hint="default"/>
        <w:color w:val="00205A" w:themeColor="text2"/>
      </w:rPr>
    </w:lvl>
    <w:lvl w:ilvl="2">
      <w:start w:val="1"/>
      <w:numFmt w:val="decimal"/>
      <w:lvlText w:val="%1.%2.%3"/>
      <w:lvlJc w:val="left"/>
      <w:pPr>
        <w:ind w:left="1814" w:hanging="822"/>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39852D9"/>
    <w:multiLevelType w:val="multilevel"/>
    <w:tmpl w:val="4522A87C"/>
    <w:numStyleLink w:val="DividerBullets"/>
  </w:abstractNum>
  <w:abstractNum w:abstractNumId="25" w15:restartNumberingAfterBreak="0">
    <w:nsid w:val="478621CD"/>
    <w:multiLevelType w:val="hybridMultilevel"/>
    <w:tmpl w:val="F3C45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FC4BDD"/>
    <w:multiLevelType w:val="hybridMultilevel"/>
    <w:tmpl w:val="4A52B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1D5B29"/>
    <w:multiLevelType w:val="multilevel"/>
    <w:tmpl w:val="4E28D44C"/>
    <w:lvl w:ilvl="0">
      <w:start w:val="1"/>
      <w:numFmt w:val="decimal"/>
      <w:lvlText w:val="%1."/>
      <w:lvlJc w:val="left"/>
      <w:pPr>
        <w:ind w:left="357" w:hanging="357"/>
      </w:pPr>
      <w:rPr>
        <w:rFonts w:hint="default"/>
        <w:color w:val="00205A" w:themeColor="text2"/>
      </w:rPr>
    </w:lvl>
    <w:lvl w:ilvl="1">
      <w:start w:val="1"/>
      <w:numFmt w:val="decimal"/>
      <w:lvlText w:val="%1.%2."/>
      <w:lvlJc w:val="left"/>
      <w:pPr>
        <w:ind w:left="992" w:hanging="635"/>
      </w:pPr>
      <w:rPr>
        <w:rFonts w:hint="default"/>
        <w:color w:val="00205A" w:themeColor="text2"/>
      </w:rPr>
    </w:lvl>
    <w:lvl w:ilvl="2">
      <w:start w:val="1"/>
      <w:numFmt w:val="decimal"/>
      <w:lvlText w:val="%1.%2.%3"/>
      <w:lvlJc w:val="left"/>
      <w:pPr>
        <w:ind w:left="1814" w:hanging="822"/>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B052870"/>
    <w:multiLevelType w:val="multilevel"/>
    <w:tmpl w:val="8D66E9AC"/>
    <w:styleLink w:val="ListBulletsClose"/>
    <w:lvl w:ilvl="0">
      <w:start w:val="1"/>
      <w:numFmt w:val="bullet"/>
      <w:lvlText w:val=""/>
      <w:lvlJc w:val="left"/>
      <w:pPr>
        <w:ind w:left="1077" w:hanging="720"/>
      </w:pPr>
      <w:rPr>
        <w:rFonts w:ascii="Symbol" w:hAnsi="Symbol" w:hint="default"/>
        <w:color w:val="00205A" w:themeColor="text2"/>
      </w:rPr>
    </w:lvl>
    <w:lvl w:ilvl="1">
      <w:start w:val="1"/>
      <w:numFmt w:val="bullet"/>
      <w:lvlText w:val="−"/>
      <w:lvlJc w:val="left"/>
      <w:pPr>
        <w:ind w:left="1797" w:hanging="720"/>
      </w:pPr>
      <w:rPr>
        <w:rFonts w:ascii="Arial" w:hAnsi="Arial" w:hint="default"/>
        <w:color w:val="00205A" w:themeColor="text2"/>
      </w:rPr>
    </w:lvl>
    <w:lvl w:ilvl="2">
      <w:start w:val="1"/>
      <w:numFmt w:val="none"/>
      <w:lvlText w:val=""/>
      <w:lvlJc w:val="left"/>
      <w:pPr>
        <w:ind w:left="1077" w:firstLine="0"/>
      </w:pPr>
      <w:rPr>
        <w:rFonts w:hint="default"/>
        <w:color w:val="00205A" w:themeColor="text2"/>
      </w:rPr>
    </w:lvl>
    <w:lvl w:ilvl="3">
      <w:start w:val="1"/>
      <w:numFmt w:val="none"/>
      <w:lvlText w:val=""/>
      <w:lvlJc w:val="left"/>
      <w:pPr>
        <w:ind w:left="-357" w:firstLine="0"/>
      </w:pPr>
      <w:rPr>
        <w:rFonts w:hint="default"/>
      </w:rPr>
    </w:lvl>
    <w:lvl w:ilvl="4">
      <w:start w:val="1"/>
      <w:numFmt w:val="none"/>
      <w:lvlText w:val=""/>
      <w:lvlJc w:val="left"/>
      <w:pPr>
        <w:ind w:left="-357" w:firstLine="0"/>
      </w:pPr>
      <w:rPr>
        <w:rFonts w:hint="default"/>
      </w:rPr>
    </w:lvl>
    <w:lvl w:ilvl="5">
      <w:start w:val="1"/>
      <w:numFmt w:val="none"/>
      <w:lvlText w:val=""/>
      <w:lvlJc w:val="left"/>
      <w:pPr>
        <w:ind w:left="-357" w:firstLine="0"/>
      </w:pPr>
      <w:rPr>
        <w:rFonts w:hint="default"/>
      </w:rPr>
    </w:lvl>
    <w:lvl w:ilvl="6">
      <w:start w:val="1"/>
      <w:numFmt w:val="none"/>
      <w:lvlText w:val=""/>
      <w:lvlJc w:val="left"/>
      <w:pPr>
        <w:ind w:left="-357" w:firstLine="0"/>
      </w:pPr>
      <w:rPr>
        <w:rFonts w:hint="default"/>
      </w:rPr>
    </w:lvl>
    <w:lvl w:ilvl="7">
      <w:start w:val="1"/>
      <w:numFmt w:val="none"/>
      <w:lvlText w:val=""/>
      <w:lvlJc w:val="left"/>
      <w:pPr>
        <w:ind w:left="-357" w:firstLine="0"/>
      </w:pPr>
      <w:rPr>
        <w:rFonts w:hint="default"/>
      </w:rPr>
    </w:lvl>
    <w:lvl w:ilvl="8">
      <w:start w:val="1"/>
      <w:numFmt w:val="none"/>
      <w:lvlText w:val=""/>
      <w:lvlJc w:val="left"/>
      <w:pPr>
        <w:ind w:left="-357" w:firstLine="0"/>
      </w:pPr>
      <w:rPr>
        <w:rFonts w:hint="default"/>
      </w:rPr>
    </w:lvl>
  </w:abstractNum>
  <w:abstractNum w:abstractNumId="29" w15:restartNumberingAfterBreak="0">
    <w:nsid w:val="69AB21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D9B3085"/>
    <w:multiLevelType w:val="hybridMultilevel"/>
    <w:tmpl w:val="2634FDA8"/>
    <w:lvl w:ilvl="0" w:tplc="2370DC9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6E672E35"/>
    <w:multiLevelType w:val="hybridMultilevel"/>
    <w:tmpl w:val="C7B4F158"/>
    <w:lvl w:ilvl="0" w:tplc="1D0C9E28">
      <w:start w:val="1"/>
      <w:numFmt w:val="bullet"/>
      <w:pStyle w:val="TOC4"/>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895C3C"/>
    <w:multiLevelType w:val="multilevel"/>
    <w:tmpl w:val="8AF69268"/>
    <w:lvl w:ilvl="0">
      <w:start w:val="1"/>
      <w:numFmt w:val="decimal"/>
      <w:lvlText w:val="%1."/>
      <w:lvlJc w:val="left"/>
      <w:pPr>
        <w:ind w:left="720" w:hanging="363"/>
      </w:pPr>
      <w:rPr>
        <w:rFonts w:hint="default"/>
        <w:color w:val="00205A" w:themeColor="text2"/>
      </w:rPr>
    </w:lvl>
    <w:lvl w:ilvl="1">
      <w:start w:val="1"/>
      <w:numFmt w:val="decimal"/>
      <w:lvlText w:val="%1.%2."/>
      <w:lvlJc w:val="left"/>
      <w:pPr>
        <w:ind w:left="1151" w:hanging="431"/>
      </w:pPr>
      <w:rPr>
        <w:rFonts w:hint="default"/>
        <w:color w:val="00205A" w:themeColor="text2"/>
      </w:rPr>
    </w:lvl>
    <w:lvl w:ilvl="2">
      <w:start w:val="1"/>
      <w:numFmt w:val="decimal"/>
      <w:lvlText w:val="%1.%2.%3"/>
      <w:lvlJc w:val="left"/>
      <w:pPr>
        <w:ind w:left="1797" w:hanging="646"/>
      </w:pPr>
      <w:rPr>
        <w:rFonts w:hint="default"/>
        <w:color w:val="00205A" w:themeColor="text2"/>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3" w15:restartNumberingAfterBreak="0">
    <w:nsid w:val="760E3EBF"/>
    <w:multiLevelType w:val="multilevel"/>
    <w:tmpl w:val="7A742750"/>
    <w:lvl w:ilvl="0">
      <w:start w:val="1"/>
      <w:numFmt w:val="bullet"/>
      <w:lvlText w:val=""/>
      <w:lvlJc w:val="left"/>
      <w:pPr>
        <w:ind w:left="360" w:hanging="360"/>
      </w:pPr>
      <w:rPr>
        <w:rFonts w:ascii="Symbol" w:hAnsi="Symbol" w:hint="default"/>
        <w:color w:val="00205A" w:themeColor="text2"/>
      </w:rPr>
    </w:lvl>
    <w:lvl w:ilvl="1">
      <w:start w:val="1"/>
      <w:numFmt w:val="bullet"/>
      <w:lvlText w:val="–"/>
      <w:lvlJc w:val="left"/>
      <w:pPr>
        <w:ind w:left="720" w:hanging="360"/>
      </w:pPr>
      <w:rPr>
        <w:rFonts w:ascii="Arial" w:hAnsi="Arial" w:hint="default"/>
        <w:color w:val="00205A"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7704F88"/>
    <w:multiLevelType w:val="multilevel"/>
    <w:tmpl w:val="4E28D44C"/>
    <w:lvl w:ilvl="0">
      <w:start w:val="1"/>
      <w:numFmt w:val="decimal"/>
      <w:lvlText w:val="%1."/>
      <w:lvlJc w:val="left"/>
      <w:pPr>
        <w:ind w:left="357" w:hanging="357"/>
      </w:pPr>
      <w:rPr>
        <w:rFonts w:hint="default"/>
        <w:color w:val="00205A" w:themeColor="text2"/>
      </w:rPr>
    </w:lvl>
    <w:lvl w:ilvl="1">
      <w:start w:val="1"/>
      <w:numFmt w:val="decimal"/>
      <w:lvlText w:val="%1.%2."/>
      <w:lvlJc w:val="left"/>
      <w:pPr>
        <w:ind w:left="992" w:hanging="635"/>
      </w:pPr>
      <w:rPr>
        <w:rFonts w:hint="default"/>
        <w:color w:val="00205A" w:themeColor="text2"/>
      </w:rPr>
    </w:lvl>
    <w:lvl w:ilvl="2">
      <w:start w:val="1"/>
      <w:numFmt w:val="decimal"/>
      <w:lvlText w:val="%1.%2.%3"/>
      <w:lvlJc w:val="left"/>
      <w:pPr>
        <w:ind w:left="1814" w:hanging="822"/>
      </w:pPr>
      <w:rPr>
        <w:rFonts w:hint="default"/>
        <w:color w:val="00205A"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86178D7"/>
    <w:multiLevelType w:val="hybridMultilevel"/>
    <w:tmpl w:val="4E1C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2478F6"/>
    <w:multiLevelType w:val="multilevel"/>
    <w:tmpl w:val="8F981B76"/>
    <w:lvl w:ilvl="0">
      <w:start w:val="1"/>
      <w:numFmt w:val="decimal"/>
      <w:lvlText w:val="%1."/>
      <w:lvlJc w:val="left"/>
      <w:pPr>
        <w:ind w:left="357" w:hanging="357"/>
      </w:pPr>
      <w:rPr>
        <w:rFonts w:hint="default"/>
        <w:color w:val="00205A" w:themeColor="text2"/>
      </w:rPr>
    </w:lvl>
    <w:lvl w:ilvl="1">
      <w:start w:val="1"/>
      <w:numFmt w:val="decimal"/>
      <w:lvlText w:val="%1.%2."/>
      <w:lvlJc w:val="left"/>
      <w:pPr>
        <w:ind w:left="1077" w:hanging="720"/>
      </w:pPr>
      <w:rPr>
        <w:rFonts w:hint="default"/>
        <w:color w:val="00205A" w:themeColor="text2"/>
      </w:rPr>
    </w:lvl>
    <w:lvl w:ilvl="2">
      <w:start w:val="1"/>
      <w:numFmt w:val="decimal"/>
      <w:lvlText w:val="%1.%2.%3."/>
      <w:lvlJc w:val="left"/>
      <w:pPr>
        <w:ind w:left="1797" w:hanging="720"/>
      </w:pPr>
      <w:rPr>
        <w:rFonts w:hint="default"/>
        <w:color w:val="00205A"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num w:numId="1">
    <w:abstractNumId w:val="10"/>
  </w:num>
  <w:num w:numId="2">
    <w:abstractNumId w:val="6"/>
  </w:num>
  <w:num w:numId="3">
    <w:abstractNumId w:val="16"/>
  </w:num>
  <w:num w:numId="4">
    <w:abstractNumId w:val="28"/>
  </w:num>
  <w:num w:numId="5">
    <w:abstractNumId w:val="17"/>
  </w:num>
  <w:num w:numId="6">
    <w:abstractNumId w:val="20"/>
  </w:num>
  <w:num w:numId="7">
    <w:abstractNumId w:val="18"/>
  </w:num>
  <w:num w:numId="8">
    <w:abstractNumId w:val="31"/>
  </w:num>
  <w:num w:numId="9">
    <w:abstractNumId w:val="12"/>
  </w:num>
  <w:num w:numId="10">
    <w:abstractNumId w:val="22"/>
  </w:num>
  <w:num w:numId="11">
    <w:abstractNumId w:val="7"/>
  </w:num>
  <w:num w:numId="12">
    <w:abstractNumId w:val="3"/>
  </w:num>
  <w:num w:numId="13">
    <w:abstractNumId w:val="2"/>
  </w:num>
  <w:num w:numId="14">
    <w:abstractNumId w:val="1"/>
  </w:num>
  <w:num w:numId="15">
    <w:abstractNumId w:val="0"/>
  </w:num>
  <w:num w:numId="16">
    <w:abstractNumId w:val="11"/>
  </w:num>
  <w:num w:numId="17">
    <w:abstractNumId w:val="33"/>
  </w:num>
  <w:num w:numId="18">
    <w:abstractNumId w:val="7"/>
  </w:num>
  <w:num w:numId="19">
    <w:abstractNumId w:val="23"/>
  </w:num>
  <w:num w:numId="20">
    <w:abstractNumId w:val="14"/>
  </w:num>
  <w:num w:numId="21">
    <w:abstractNumId w:val="19"/>
  </w:num>
  <w:num w:numId="22">
    <w:abstractNumId w:val="27"/>
  </w:num>
  <w:num w:numId="23">
    <w:abstractNumId w:val="36"/>
  </w:num>
  <w:num w:numId="24">
    <w:abstractNumId w:val="4"/>
  </w:num>
  <w:num w:numId="25">
    <w:abstractNumId w:val="29"/>
  </w:num>
  <w:num w:numId="26">
    <w:abstractNumId w:val="15"/>
  </w:num>
  <w:num w:numId="27">
    <w:abstractNumId w:val="34"/>
  </w:num>
  <w:num w:numId="28">
    <w:abstractNumId w:val="8"/>
  </w:num>
  <w:num w:numId="29">
    <w:abstractNumId w:val="24"/>
  </w:num>
  <w:num w:numId="30">
    <w:abstractNumId w:val="5"/>
  </w:num>
  <w:num w:numId="31">
    <w:abstractNumId w:val="5"/>
  </w:num>
  <w:num w:numId="32">
    <w:abstractNumId w:val="9"/>
  </w:num>
  <w:num w:numId="33">
    <w:abstractNumId w:val="9"/>
  </w:num>
  <w:num w:numId="34">
    <w:abstractNumId w:val="32"/>
  </w:num>
  <w:num w:numId="35">
    <w:abstractNumId w:val="32"/>
  </w:num>
  <w:num w:numId="36">
    <w:abstractNumId w:val="32"/>
  </w:num>
  <w:num w:numId="37">
    <w:abstractNumId w:val="13"/>
  </w:num>
  <w:num w:numId="38">
    <w:abstractNumId w:val="13"/>
  </w:num>
  <w:num w:numId="39">
    <w:abstractNumId w:val="13"/>
  </w:num>
  <w:num w:numId="40">
    <w:abstractNumId w:val="5"/>
  </w:num>
  <w:num w:numId="41">
    <w:abstractNumId w:val="9"/>
  </w:num>
  <w:num w:numId="42">
    <w:abstractNumId w:val="21"/>
  </w:num>
  <w:num w:numId="43">
    <w:abstractNumId w:val="13"/>
  </w:num>
  <w:num w:numId="44">
    <w:abstractNumId w:val="31"/>
  </w:num>
  <w:num w:numId="45">
    <w:abstractNumId w:val="35"/>
  </w:num>
  <w:num w:numId="46">
    <w:abstractNumId w:val="25"/>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064"/>
    <w:rsid w:val="00001611"/>
    <w:rsid w:val="00001785"/>
    <w:rsid w:val="00002826"/>
    <w:rsid w:val="000034C4"/>
    <w:rsid w:val="00010EC5"/>
    <w:rsid w:val="00014922"/>
    <w:rsid w:val="000173E4"/>
    <w:rsid w:val="000176CB"/>
    <w:rsid w:val="000224E5"/>
    <w:rsid w:val="00023321"/>
    <w:rsid w:val="00025D0F"/>
    <w:rsid w:val="00026F08"/>
    <w:rsid w:val="000302D2"/>
    <w:rsid w:val="0003076A"/>
    <w:rsid w:val="00031377"/>
    <w:rsid w:val="00033000"/>
    <w:rsid w:val="00033E8D"/>
    <w:rsid w:val="0004058E"/>
    <w:rsid w:val="00041BC6"/>
    <w:rsid w:val="00041EBD"/>
    <w:rsid w:val="00043026"/>
    <w:rsid w:val="000461E0"/>
    <w:rsid w:val="00047520"/>
    <w:rsid w:val="000506CC"/>
    <w:rsid w:val="00051297"/>
    <w:rsid w:val="00051E49"/>
    <w:rsid w:val="00054D90"/>
    <w:rsid w:val="00055D9B"/>
    <w:rsid w:val="000576B3"/>
    <w:rsid w:val="000621D5"/>
    <w:rsid w:val="00062863"/>
    <w:rsid w:val="00063C4D"/>
    <w:rsid w:val="00065128"/>
    <w:rsid w:val="0006729D"/>
    <w:rsid w:val="00067E55"/>
    <w:rsid w:val="00072327"/>
    <w:rsid w:val="00073201"/>
    <w:rsid w:val="000756CA"/>
    <w:rsid w:val="00076C8C"/>
    <w:rsid w:val="00076E33"/>
    <w:rsid w:val="0008125B"/>
    <w:rsid w:val="00081D48"/>
    <w:rsid w:val="00081DAA"/>
    <w:rsid w:val="0008476A"/>
    <w:rsid w:val="000873AB"/>
    <w:rsid w:val="00087577"/>
    <w:rsid w:val="00087F96"/>
    <w:rsid w:val="0009103A"/>
    <w:rsid w:val="00091775"/>
    <w:rsid w:val="00093379"/>
    <w:rsid w:val="00095272"/>
    <w:rsid w:val="00095371"/>
    <w:rsid w:val="0009596E"/>
    <w:rsid w:val="00096129"/>
    <w:rsid w:val="0009799A"/>
    <w:rsid w:val="00097B84"/>
    <w:rsid w:val="00097E0B"/>
    <w:rsid w:val="000A073E"/>
    <w:rsid w:val="000A46B1"/>
    <w:rsid w:val="000A6C09"/>
    <w:rsid w:val="000B0C95"/>
    <w:rsid w:val="000B36FE"/>
    <w:rsid w:val="000B3BEA"/>
    <w:rsid w:val="000B4D5D"/>
    <w:rsid w:val="000C04C3"/>
    <w:rsid w:val="000C15BB"/>
    <w:rsid w:val="000C278F"/>
    <w:rsid w:val="000C4FCB"/>
    <w:rsid w:val="000C7711"/>
    <w:rsid w:val="000D0638"/>
    <w:rsid w:val="000D11A4"/>
    <w:rsid w:val="000D273A"/>
    <w:rsid w:val="000D2756"/>
    <w:rsid w:val="000D5996"/>
    <w:rsid w:val="000D6290"/>
    <w:rsid w:val="000D7259"/>
    <w:rsid w:val="000E02D3"/>
    <w:rsid w:val="000E02E9"/>
    <w:rsid w:val="000E104F"/>
    <w:rsid w:val="000E1FEA"/>
    <w:rsid w:val="000E6AE8"/>
    <w:rsid w:val="000E704E"/>
    <w:rsid w:val="000E7760"/>
    <w:rsid w:val="000E77EE"/>
    <w:rsid w:val="000F0780"/>
    <w:rsid w:val="000F13D8"/>
    <w:rsid w:val="000F2B21"/>
    <w:rsid w:val="000F3624"/>
    <w:rsid w:val="000F4EFA"/>
    <w:rsid w:val="000F5322"/>
    <w:rsid w:val="000F5CC7"/>
    <w:rsid w:val="00101487"/>
    <w:rsid w:val="001060AC"/>
    <w:rsid w:val="00107A1F"/>
    <w:rsid w:val="00107C8E"/>
    <w:rsid w:val="0011113D"/>
    <w:rsid w:val="00111AD0"/>
    <w:rsid w:val="00111CA5"/>
    <w:rsid w:val="00112BA6"/>
    <w:rsid w:val="001152C8"/>
    <w:rsid w:val="00115C6A"/>
    <w:rsid w:val="0011648C"/>
    <w:rsid w:val="00116A2C"/>
    <w:rsid w:val="001230D6"/>
    <w:rsid w:val="001241FC"/>
    <w:rsid w:val="0012468C"/>
    <w:rsid w:val="001249D1"/>
    <w:rsid w:val="00125FA4"/>
    <w:rsid w:val="001316BC"/>
    <w:rsid w:val="00132C8B"/>
    <w:rsid w:val="001362A9"/>
    <w:rsid w:val="00137DE9"/>
    <w:rsid w:val="001439D5"/>
    <w:rsid w:val="001520AE"/>
    <w:rsid w:val="00152C09"/>
    <w:rsid w:val="00153C76"/>
    <w:rsid w:val="00155DC4"/>
    <w:rsid w:val="00161A81"/>
    <w:rsid w:val="001635F1"/>
    <w:rsid w:val="00163C56"/>
    <w:rsid w:val="001651ED"/>
    <w:rsid w:val="0016691A"/>
    <w:rsid w:val="00171C8D"/>
    <w:rsid w:val="001720A0"/>
    <w:rsid w:val="001737C4"/>
    <w:rsid w:val="00174923"/>
    <w:rsid w:val="00174D09"/>
    <w:rsid w:val="00175CAD"/>
    <w:rsid w:val="0017774D"/>
    <w:rsid w:val="00177AE0"/>
    <w:rsid w:val="00180245"/>
    <w:rsid w:val="00180ED2"/>
    <w:rsid w:val="00182C23"/>
    <w:rsid w:val="00183616"/>
    <w:rsid w:val="00185C0D"/>
    <w:rsid w:val="00186F5C"/>
    <w:rsid w:val="001870D8"/>
    <w:rsid w:val="001875D8"/>
    <w:rsid w:val="00187B8E"/>
    <w:rsid w:val="0019066C"/>
    <w:rsid w:val="00191130"/>
    <w:rsid w:val="001946FB"/>
    <w:rsid w:val="001954A4"/>
    <w:rsid w:val="00195AAD"/>
    <w:rsid w:val="00197694"/>
    <w:rsid w:val="001A4FA2"/>
    <w:rsid w:val="001B1178"/>
    <w:rsid w:val="001B3B2F"/>
    <w:rsid w:val="001B3FCB"/>
    <w:rsid w:val="001B4905"/>
    <w:rsid w:val="001B6A3B"/>
    <w:rsid w:val="001C0ADA"/>
    <w:rsid w:val="001C3CD4"/>
    <w:rsid w:val="001C3FE5"/>
    <w:rsid w:val="001C4324"/>
    <w:rsid w:val="001C49F3"/>
    <w:rsid w:val="001C7D42"/>
    <w:rsid w:val="001C7FCD"/>
    <w:rsid w:val="001D26B9"/>
    <w:rsid w:val="001D3132"/>
    <w:rsid w:val="001D466F"/>
    <w:rsid w:val="001D4E49"/>
    <w:rsid w:val="001E4134"/>
    <w:rsid w:val="001E5215"/>
    <w:rsid w:val="001E5507"/>
    <w:rsid w:val="001E7878"/>
    <w:rsid w:val="001F151E"/>
    <w:rsid w:val="001F2EC5"/>
    <w:rsid w:val="001F368D"/>
    <w:rsid w:val="001F5193"/>
    <w:rsid w:val="001F5E28"/>
    <w:rsid w:val="001F6E9F"/>
    <w:rsid w:val="001F799A"/>
    <w:rsid w:val="00200303"/>
    <w:rsid w:val="00200530"/>
    <w:rsid w:val="00200E83"/>
    <w:rsid w:val="00202374"/>
    <w:rsid w:val="00203CC1"/>
    <w:rsid w:val="00205EFE"/>
    <w:rsid w:val="0020633A"/>
    <w:rsid w:val="0020720F"/>
    <w:rsid w:val="00207611"/>
    <w:rsid w:val="0021282B"/>
    <w:rsid w:val="00213045"/>
    <w:rsid w:val="002136B0"/>
    <w:rsid w:val="002153DA"/>
    <w:rsid w:val="00221BF7"/>
    <w:rsid w:val="00221D0B"/>
    <w:rsid w:val="002225B9"/>
    <w:rsid w:val="00223FD3"/>
    <w:rsid w:val="0022447E"/>
    <w:rsid w:val="00224563"/>
    <w:rsid w:val="0022574C"/>
    <w:rsid w:val="00226F65"/>
    <w:rsid w:val="00230058"/>
    <w:rsid w:val="002303D7"/>
    <w:rsid w:val="00236EF3"/>
    <w:rsid w:val="002405F8"/>
    <w:rsid w:val="00240856"/>
    <w:rsid w:val="00241666"/>
    <w:rsid w:val="0024368E"/>
    <w:rsid w:val="00245859"/>
    <w:rsid w:val="0024597F"/>
    <w:rsid w:val="002460A3"/>
    <w:rsid w:val="00250A30"/>
    <w:rsid w:val="00250D1A"/>
    <w:rsid w:val="00251BD3"/>
    <w:rsid w:val="00252CA1"/>
    <w:rsid w:val="00257255"/>
    <w:rsid w:val="00260AB1"/>
    <w:rsid w:val="00265E1F"/>
    <w:rsid w:val="00267C0C"/>
    <w:rsid w:val="0027045C"/>
    <w:rsid w:val="0027089E"/>
    <w:rsid w:val="00273F7C"/>
    <w:rsid w:val="00274C49"/>
    <w:rsid w:val="00280664"/>
    <w:rsid w:val="002808E0"/>
    <w:rsid w:val="002819B4"/>
    <w:rsid w:val="0028216D"/>
    <w:rsid w:val="00283794"/>
    <w:rsid w:val="0028448D"/>
    <w:rsid w:val="00284F39"/>
    <w:rsid w:val="00286038"/>
    <w:rsid w:val="00286920"/>
    <w:rsid w:val="00290784"/>
    <w:rsid w:val="002908B8"/>
    <w:rsid w:val="00292913"/>
    <w:rsid w:val="00296D4E"/>
    <w:rsid w:val="002A0AFB"/>
    <w:rsid w:val="002A51EC"/>
    <w:rsid w:val="002A7B9F"/>
    <w:rsid w:val="002B26C5"/>
    <w:rsid w:val="002B2E0D"/>
    <w:rsid w:val="002B3AB3"/>
    <w:rsid w:val="002B74F1"/>
    <w:rsid w:val="002C37B7"/>
    <w:rsid w:val="002C42E2"/>
    <w:rsid w:val="002C68A6"/>
    <w:rsid w:val="002D0A70"/>
    <w:rsid w:val="002D223D"/>
    <w:rsid w:val="002D3124"/>
    <w:rsid w:val="002D3189"/>
    <w:rsid w:val="002D381C"/>
    <w:rsid w:val="002D491D"/>
    <w:rsid w:val="002D49F9"/>
    <w:rsid w:val="002D4B1A"/>
    <w:rsid w:val="002D5548"/>
    <w:rsid w:val="002D7DF2"/>
    <w:rsid w:val="002E04A6"/>
    <w:rsid w:val="002E0B5C"/>
    <w:rsid w:val="002E39F1"/>
    <w:rsid w:val="002E7681"/>
    <w:rsid w:val="002F13A5"/>
    <w:rsid w:val="002F7EB7"/>
    <w:rsid w:val="00307133"/>
    <w:rsid w:val="003075CC"/>
    <w:rsid w:val="00312893"/>
    <w:rsid w:val="00314469"/>
    <w:rsid w:val="00314BBD"/>
    <w:rsid w:val="00317283"/>
    <w:rsid w:val="00321BFB"/>
    <w:rsid w:val="003228AA"/>
    <w:rsid w:val="00322C79"/>
    <w:rsid w:val="00331471"/>
    <w:rsid w:val="00332D97"/>
    <w:rsid w:val="003335F2"/>
    <w:rsid w:val="00333610"/>
    <w:rsid w:val="00335826"/>
    <w:rsid w:val="0033782C"/>
    <w:rsid w:val="0034152F"/>
    <w:rsid w:val="00342BF6"/>
    <w:rsid w:val="00345732"/>
    <w:rsid w:val="00347638"/>
    <w:rsid w:val="0034776D"/>
    <w:rsid w:val="00352EC3"/>
    <w:rsid w:val="00355328"/>
    <w:rsid w:val="00355481"/>
    <w:rsid w:val="003575E1"/>
    <w:rsid w:val="00357CE1"/>
    <w:rsid w:val="00361BF0"/>
    <w:rsid w:val="003628BF"/>
    <w:rsid w:val="00370153"/>
    <w:rsid w:val="00371568"/>
    <w:rsid w:val="0037526E"/>
    <w:rsid w:val="00375587"/>
    <w:rsid w:val="00380744"/>
    <w:rsid w:val="003811ED"/>
    <w:rsid w:val="00382083"/>
    <w:rsid w:val="003824DA"/>
    <w:rsid w:val="00384C7A"/>
    <w:rsid w:val="00385143"/>
    <w:rsid w:val="0038534E"/>
    <w:rsid w:val="003919E4"/>
    <w:rsid w:val="00391BA4"/>
    <w:rsid w:val="003932C9"/>
    <w:rsid w:val="00394447"/>
    <w:rsid w:val="00394FD4"/>
    <w:rsid w:val="003A4B38"/>
    <w:rsid w:val="003A6A34"/>
    <w:rsid w:val="003B014B"/>
    <w:rsid w:val="003B0205"/>
    <w:rsid w:val="003B0BDE"/>
    <w:rsid w:val="003B2AB7"/>
    <w:rsid w:val="003B33DC"/>
    <w:rsid w:val="003B3BC8"/>
    <w:rsid w:val="003B7070"/>
    <w:rsid w:val="003C024F"/>
    <w:rsid w:val="003C1712"/>
    <w:rsid w:val="003C1E19"/>
    <w:rsid w:val="003C2173"/>
    <w:rsid w:val="003C67B3"/>
    <w:rsid w:val="003D3929"/>
    <w:rsid w:val="003D3ED7"/>
    <w:rsid w:val="003D6714"/>
    <w:rsid w:val="003E020F"/>
    <w:rsid w:val="003F22E1"/>
    <w:rsid w:val="003F4808"/>
    <w:rsid w:val="003F5CF9"/>
    <w:rsid w:val="003F6F3E"/>
    <w:rsid w:val="00403F38"/>
    <w:rsid w:val="00407A4F"/>
    <w:rsid w:val="00410AD4"/>
    <w:rsid w:val="004114C1"/>
    <w:rsid w:val="004179E9"/>
    <w:rsid w:val="00417A05"/>
    <w:rsid w:val="00417DDB"/>
    <w:rsid w:val="00420596"/>
    <w:rsid w:val="00424B21"/>
    <w:rsid w:val="00425B0A"/>
    <w:rsid w:val="00425D6F"/>
    <w:rsid w:val="004316D0"/>
    <w:rsid w:val="00432B56"/>
    <w:rsid w:val="00432D2F"/>
    <w:rsid w:val="00435273"/>
    <w:rsid w:val="004362EB"/>
    <w:rsid w:val="00436774"/>
    <w:rsid w:val="004414FB"/>
    <w:rsid w:val="00443017"/>
    <w:rsid w:val="00443989"/>
    <w:rsid w:val="00443F7E"/>
    <w:rsid w:val="00446D77"/>
    <w:rsid w:val="004522F9"/>
    <w:rsid w:val="00454471"/>
    <w:rsid w:val="00454561"/>
    <w:rsid w:val="0045467B"/>
    <w:rsid w:val="00454F94"/>
    <w:rsid w:val="00456D3A"/>
    <w:rsid w:val="00460144"/>
    <w:rsid w:val="00461AA0"/>
    <w:rsid w:val="004624A9"/>
    <w:rsid w:val="004625C4"/>
    <w:rsid w:val="00462782"/>
    <w:rsid w:val="00465481"/>
    <w:rsid w:val="0046602B"/>
    <w:rsid w:val="00466DF2"/>
    <w:rsid w:val="00467A1B"/>
    <w:rsid w:val="00471F59"/>
    <w:rsid w:val="004737A1"/>
    <w:rsid w:val="00474197"/>
    <w:rsid w:val="004752B5"/>
    <w:rsid w:val="00481C18"/>
    <w:rsid w:val="00483425"/>
    <w:rsid w:val="00483F6C"/>
    <w:rsid w:val="00485D9E"/>
    <w:rsid w:val="00486998"/>
    <w:rsid w:val="004870B8"/>
    <w:rsid w:val="004931E4"/>
    <w:rsid w:val="0049359C"/>
    <w:rsid w:val="0049425B"/>
    <w:rsid w:val="00497A56"/>
    <w:rsid w:val="004A09FB"/>
    <w:rsid w:val="004A21F5"/>
    <w:rsid w:val="004A423E"/>
    <w:rsid w:val="004A63E0"/>
    <w:rsid w:val="004A75F6"/>
    <w:rsid w:val="004A7911"/>
    <w:rsid w:val="004A7D15"/>
    <w:rsid w:val="004B18C8"/>
    <w:rsid w:val="004B23DF"/>
    <w:rsid w:val="004B40E1"/>
    <w:rsid w:val="004B57F3"/>
    <w:rsid w:val="004B58B4"/>
    <w:rsid w:val="004C1773"/>
    <w:rsid w:val="004C287A"/>
    <w:rsid w:val="004C654F"/>
    <w:rsid w:val="004C6917"/>
    <w:rsid w:val="004D0D92"/>
    <w:rsid w:val="004D2D55"/>
    <w:rsid w:val="004D51EB"/>
    <w:rsid w:val="004D70FA"/>
    <w:rsid w:val="004D7C27"/>
    <w:rsid w:val="004E0BF6"/>
    <w:rsid w:val="004E1D33"/>
    <w:rsid w:val="004E20CE"/>
    <w:rsid w:val="004E3BF6"/>
    <w:rsid w:val="004E4DDA"/>
    <w:rsid w:val="004E505E"/>
    <w:rsid w:val="004E54AC"/>
    <w:rsid w:val="004F1A06"/>
    <w:rsid w:val="004F35A5"/>
    <w:rsid w:val="004F7FF7"/>
    <w:rsid w:val="0050186E"/>
    <w:rsid w:val="005032A8"/>
    <w:rsid w:val="0051284F"/>
    <w:rsid w:val="005147EE"/>
    <w:rsid w:val="00516981"/>
    <w:rsid w:val="00523380"/>
    <w:rsid w:val="0052434A"/>
    <w:rsid w:val="00524E19"/>
    <w:rsid w:val="00524EA0"/>
    <w:rsid w:val="00527C52"/>
    <w:rsid w:val="005306CD"/>
    <w:rsid w:val="00530F2B"/>
    <w:rsid w:val="00532DDC"/>
    <w:rsid w:val="0053671A"/>
    <w:rsid w:val="0054485B"/>
    <w:rsid w:val="00550928"/>
    <w:rsid w:val="00552F87"/>
    <w:rsid w:val="00555554"/>
    <w:rsid w:val="00555896"/>
    <w:rsid w:val="00556625"/>
    <w:rsid w:val="005608D7"/>
    <w:rsid w:val="00561051"/>
    <w:rsid w:val="005617D0"/>
    <w:rsid w:val="005677E0"/>
    <w:rsid w:val="00573471"/>
    <w:rsid w:val="005745A2"/>
    <w:rsid w:val="00576349"/>
    <w:rsid w:val="005768C1"/>
    <w:rsid w:val="00580372"/>
    <w:rsid w:val="005831AE"/>
    <w:rsid w:val="0058599E"/>
    <w:rsid w:val="00586A3B"/>
    <w:rsid w:val="00590E8F"/>
    <w:rsid w:val="005921A0"/>
    <w:rsid w:val="005942F4"/>
    <w:rsid w:val="005958DC"/>
    <w:rsid w:val="00596501"/>
    <w:rsid w:val="00596EEC"/>
    <w:rsid w:val="00597C4E"/>
    <w:rsid w:val="005A00C5"/>
    <w:rsid w:val="005A5376"/>
    <w:rsid w:val="005A5D51"/>
    <w:rsid w:val="005A5F29"/>
    <w:rsid w:val="005B025C"/>
    <w:rsid w:val="005B1573"/>
    <w:rsid w:val="005B4C94"/>
    <w:rsid w:val="005B7688"/>
    <w:rsid w:val="005C3E83"/>
    <w:rsid w:val="005C55E0"/>
    <w:rsid w:val="005C58FE"/>
    <w:rsid w:val="005D243B"/>
    <w:rsid w:val="005D384C"/>
    <w:rsid w:val="005D3F49"/>
    <w:rsid w:val="005D55F2"/>
    <w:rsid w:val="005D6306"/>
    <w:rsid w:val="005E0233"/>
    <w:rsid w:val="005E2C18"/>
    <w:rsid w:val="005E4D7E"/>
    <w:rsid w:val="005F01B5"/>
    <w:rsid w:val="005F1780"/>
    <w:rsid w:val="005F2A61"/>
    <w:rsid w:val="005F4856"/>
    <w:rsid w:val="005F54BF"/>
    <w:rsid w:val="005F59A2"/>
    <w:rsid w:val="00600949"/>
    <w:rsid w:val="00601F81"/>
    <w:rsid w:val="00602D2F"/>
    <w:rsid w:val="00604C6B"/>
    <w:rsid w:val="00604EF1"/>
    <w:rsid w:val="00612632"/>
    <w:rsid w:val="006138C4"/>
    <w:rsid w:val="00613E3C"/>
    <w:rsid w:val="00614417"/>
    <w:rsid w:val="006151FE"/>
    <w:rsid w:val="0061541E"/>
    <w:rsid w:val="00615BAB"/>
    <w:rsid w:val="00624584"/>
    <w:rsid w:val="00624F11"/>
    <w:rsid w:val="0062598C"/>
    <w:rsid w:val="006260AF"/>
    <w:rsid w:val="00627E38"/>
    <w:rsid w:val="00631927"/>
    <w:rsid w:val="00632D0C"/>
    <w:rsid w:val="00633394"/>
    <w:rsid w:val="00635201"/>
    <w:rsid w:val="0063569A"/>
    <w:rsid w:val="006420ED"/>
    <w:rsid w:val="00646841"/>
    <w:rsid w:val="00646EBD"/>
    <w:rsid w:val="00650DC7"/>
    <w:rsid w:val="00650FDD"/>
    <w:rsid w:val="0065229A"/>
    <w:rsid w:val="00652B3B"/>
    <w:rsid w:val="006530D3"/>
    <w:rsid w:val="0066448C"/>
    <w:rsid w:val="00666092"/>
    <w:rsid w:val="006704EC"/>
    <w:rsid w:val="00673999"/>
    <w:rsid w:val="006743EB"/>
    <w:rsid w:val="00676E5A"/>
    <w:rsid w:val="00677DB2"/>
    <w:rsid w:val="00680173"/>
    <w:rsid w:val="0068187C"/>
    <w:rsid w:val="0068293A"/>
    <w:rsid w:val="00685301"/>
    <w:rsid w:val="006907EA"/>
    <w:rsid w:val="00694BE5"/>
    <w:rsid w:val="00696110"/>
    <w:rsid w:val="00697E55"/>
    <w:rsid w:val="006A19AC"/>
    <w:rsid w:val="006A37D8"/>
    <w:rsid w:val="006A3FE8"/>
    <w:rsid w:val="006A6ADA"/>
    <w:rsid w:val="006B1F3A"/>
    <w:rsid w:val="006B2372"/>
    <w:rsid w:val="006B3077"/>
    <w:rsid w:val="006B412E"/>
    <w:rsid w:val="006B55D9"/>
    <w:rsid w:val="006B67D4"/>
    <w:rsid w:val="006C2981"/>
    <w:rsid w:val="006C29FF"/>
    <w:rsid w:val="006C47F7"/>
    <w:rsid w:val="006C4CC9"/>
    <w:rsid w:val="006C4EFD"/>
    <w:rsid w:val="006C5279"/>
    <w:rsid w:val="006C7206"/>
    <w:rsid w:val="006D0803"/>
    <w:rsid w:val="006E0841"/>
    <w:rsid w:val="006E1A2B"/>
    <w:rsid w:val="006E2920"/>
    <w:rsid w:val="006E2C63"/>
    <w:rsid w:val="006E37C9"/>
    <w:rsid w:val="006E5E2F"/>
    <w:rsid w:val="006E6FE9"/>
    <w:rsid w:val="006E72CE"/>
    <w:rsid w:val="006E7AEC"/>
    <w:rsid w:val="006F2D43"/>
    <w:rsid w:val="006F56C5"/>
    <w:rsid w:val="006F5E28"/>
    <w:rsid w:val="006F648A"/>
    <w:rsid w:val="00700BC5"/>
    <w:rsid w:val="00702245"/>
    <w:rsid w:val="007044F7"/>
    <w:rsid w:val="007058EC"/>
    <w:rsid w:val="0070605C"/>
    <w:rsid w:val="0071353B"/>
    <w:rsid w:val="00713C44"/>
    <w:rsid w:val="00714E3C"/>
    <w:rsid w:val="00714E62"/>
    <w:rsid w:val="007215BD"/>
    <w:rsid w:val="0072412F"/>
    <w:rsid w:val="0072562B"/>
    <w:rsid w:val="00725950"/>
    <w:rsid w:val="00730014"/>
    <w:rsid w:val="0073194B"/>
    <w:rsid w:val="00732EE3"/>
    <w:rsid w:val="00734664"/>
    <w:rsid w:val="00742A26"/>
    <w:rsid w:val="00745419"/>
    <w:rsid w:val="00746692"/>
    <w:rsid w:val="007524FE"/>
    <w:rsid w:val="00761E94"/>
    <w:rsid w:val="00763172"/>
    <w:rsid w:val="00764709"/>
    <w:rsid w:val="007651DD"/>
    <w:rsid w:val="0076774A"/>
    <w:rsid w:val="00770CE5"/>
    <w:rsid w:val="00770F8A"/>
    <w:rsid w:val="007738D2"/>
    <w:rsid w:val="0077498B"/>
    <w:rsid w:val="00774CCB"/>
    <w:rsid w:val="00775251"/>
    <w:rsid w:val="00777990"/>
    <w:rsid w:val="00777E83"/>
    <w:rsid w:val="007808A4"/>
    <w:rsid w:val="00781E56"/>
    <w:rsid w:val="00782768"/>
    <w:rsid w:val="00783950"/>
    <w:rsid w:val="00784896"/>
    <w:rsid w:val="00784DAE"/>
    <w:rsid w:val="00785828"/>
    <w:rsid w:val="0078642F"/>
    <w:rsid w:val="00786A3A"/>
    <w:rsid w:val="007876B9"/>
    <w:rsid w:val="00787E3E"/>
    <w:rsid w:val="00790D23"/>
    <w:rsid w:val="0079484D"/>
    <w:rsid w:val="007976AB"/>
    <w:rsid w:val="007A1394"/>
    <w:rsid w:val="007A3F2C"/>
    <w:rsid w:val="007A4788"/>
    <w:rsid w:val="007A5280"/>
    <w:rsid w:val="007A5FF1"/>
    <w:rsid w:val="007A6A1F"/>
    <w:rsid w:val="007B109B"/>
    <w:rsid w:val="007B13A3"/>
    <w:rsid w:val="007B14C3"/>
    <w:rsid w:val="007B2B5A"/>
    <w:rsid w:val="007B30CE"/>
    <w:rsid w:val="007B32F3"/>
    <w:rsid w:val="007B5FFC"/>
    <w:rsid w:val="007B6A2A"/>
    <w:rsid w:val="007B7836"/>
    <w:rsid w:val="007C017F"/>
    <w:rsid w:val="007C0963"/>
    <w:rsid w:val="007C3D2D"/>
    <w:rsid w:val="007C4A8C"/>
    <w:rsid w:val="007C4F34"/>
    <w:rsid w:val="007C5B4C"/>
    <w:rsid w:val="007D229C"/>
    <w:rsid w:val="007D36AE"/>
    <w:rsid w:val="007D384F"/>
    <w:rsid w:val="007D53A9"/>
    <w:rsid w:val="007D5444"/>
    <w:rsid w:val="007E30FC"/>
    <w:rsid w:val="007E4BB2"/>
    <w:rsid w:val="007E5B8D"/>
    <w:rsid w:val="007F1722"/>
    <w:rsid w:val="007F1A7B"/>
    <w:rsid w:val="007F1D70"/>
    <w:rsid w:val="007F51BB"/>
    <w:rsid w:val="007F5BFC"/>
    <w:rsid w:val="008053F5"/>
    <w:rsid w:val="00805408"/>
    <w:rsid w:val="00812197"/>
    <w:rsid w:val="00812C98"/>
    <w:rsid w:val="00816339"/>
    <w:rsid w:val="00820628"/>
    <w:rsid w:val="00823B70"/>
    <w:rsid w:val="00824DF8"/>
    <w:rsid w:val="00827898"/>
    <w:rsid w:val="008304F2"/>
    <w:rsid w:val="00830E7D"/>
    <w:rsid w:val="0083257F"/>
    <w:rsid w:val="008336EE"/>
    <w:rsid w:val="00834F63"/>
    <w:rsid w:val="00835307"/>
    <w:rsid w:val="00835956"/>
    <w:rsid w:val="008363A4"/>
    <w:rsid w:val="00837991"/>
    <w:rsid w:val="00841974"/>
    <w:rsid w:val="00841E70"/>
    <w:rsid w:val="00843366"/>
    <w:rsid w:val="008447E0"/>
    <w:rsid w:val="00846DF1"/>
    <w:rsid w:val="008500DF"/>
    <w:rsid w:val="008505C1"/>
    <w:rsid w:val="00856293"/>
    <w:rsid w:val="00862F95"/>
    <w:rsid w:val="00863A6E"/>
    <w:rsid w:val="00864ECD"/>
    <w:rsid w:val="00867C02"/>
    <w:rsid w:val="0087641E"/>
    <w:rsid w:val="00884161"/>
    <w:rsid w:val="00884D81"/>
    <w:rsid w:val="00885D1A"/>
    <w:rsid w:val="00893E0C"/>
    <w:rsid w:val="00894D46"/>
    <w:rsid w:val="0089689F"/>
    <w:rsid w:val="00896A77"/>
    <w:rsid w:val="00897A7D"/>
    <w:rsid w:val="008A0201"/>
    <w:rsid w:val="008A0DAE"/>
    <w:rsid w:val="008A3B8C"/>
    <w:rsid w:val="008A43CF"/>
    <w:rsid w:val="008A493B"/>
    <w:rsid w:val="008A540E"/>
    <w:rsid w:val="008A693D"/>
    <w:rsid w:val="008B1C4A"/>
    <w:rsid w:val="008B20DC"/>
    <w:rsid w:val="008B3245"/>
    <w:rsid w:val="008B36E5"/>
    <w:rsid w:val="008B4E1E"/>
    <w:rsid w:val="008B5184"/>
    <w:rsid w:val="008C33FB"/>
    <w:rsid w:val="008C38DF"/>
    <w:rsid w:val="008C47D2"/>
    <w:rsid w:val="008C6BF5"/>
    <w:rsid w:val="008D02DD"/>
    <w:rsid w:val="008D1224"/>
    <w:rsid w:val="008D1E0E"/>
    <w:rsid w:val="008D4F17"/>
    <w:rsid w:val="008E05B5"/>
    <w:rsid w:val="008E2A66"/>
    <w:rsid w:val="008E4293"/>
    <w:rsid w:val="008E621C"/>
    <w:rsid w:val="008F0BB2"/>
    <w:rsid w:val="008F0DBC"/>
    <w:rsid w:val="008F33B9"/>
    <w:rsid w:val="008F71EF"/>
    <w:rsid w:val="00901764"/>
    <w:rsid w:val="00902B71"/>
    <w:rsid w:val="009034F9"/>
    <w:rsid w:val="00903EA9"/>
    <w:rsid w:val="00905A17"/>
    <w:rsid w:val="00905B13"/>
    <w:rsid w:val="00907F3B"/>
    <w:rsid w:val="00911AE7"/>
    <w:rsid w:val="009130C7"/>
    <w:rsid w:val="009142E1"/>
    <w:rsid w:val="00914675"/>
    <w:rsid w:val="00914EA4"/>
    <w:rsid w:val="009209AE"/>
    <w:rsid w:val="00920FDA"/>
    <w:rsid w:val="009243AF"/>
    <w:rsid w:val="00931BE0"/>
    <w:rsid w:val="00932492"/>
    <w:rsid w:val="00942D9D"/>
    <w:rsid w:val="00944FDB"/>
    <w:rsid w:val="00945396"/>
    <w:rsid w:val="00945D4B"/>
    <w:rsid w:val="009468B3"/>
    <w:rsid w:val="00951E26"/>
    <w:rsid w:val="00953E46"/>
    <w:rsid w:val="009556E2"/>
    <w:rsid w:val="0095616E"/>
    <w:rsid w:val="009564DD"/>
    <w:rsid w:val="00957853"/>
    <w:rsid w:val="009578D8"/>
    <w:rsid w:val="009632A2"/>
    <w:rsid w:val="00964255"/>
    <w:rsid w:val="00965817"/>
    <w:rsid w:val="009678B5"/>
    <w:rsid w:val="009770E7"/>
    <w:rsid w:val="00977CE2"/>
    <w:rsid w:val="00980CD4"/>
    <w:rsid w:val="009810FA"/>
    <w:rsid w:val="00982BE1"/>
    <w:rsid w:val="00983D2A"/>
    <w:rsid w:val="00986C80"/>
    <w:rsid w:val="00987101"/>
    <w:rsid w:val="00990EF4"/>
    <w:rsid w:val="009918DF"/>
    <w:rsid w:val="00991F6F"/>
    <w:rsid w:val="00994752"/>
    <w:rsid w:val="00997FD9"/>
    <w:rsid w:val="009A0A02"/>
    <w:rsid w:val="009A19DB"/>
    <w:rsid w:val="009A2327"/>
    <w:rsid w:val="009A33A1"/>
    <w:rsid w:val="009A5E40"/>
    <w:rsid w:val="009A68FF"/>
    <w:rsid w:val="009A73ED"/>
    <w:rsid w:val="009B1132"/>
    <w:rsid w:val="009B128E"/>
    <w:rsid w:val="009B4120"/>
    <w:rsid w:val="009C0E77"/>
    <w:rsid w:val="009C0F2B"/>
    <w:rsid w:val="009C10BA"/>
    <w:rsid w:val="009C18B3"/>
    <w:rsid w:val="009C69DE"/>
    <w:rsid w:val="009D0366"/>
    <w:rsid w:val="009D392C"/>
    <w:rsid w:val="009D3C2F"/>
    <w:rsid w:val="009D54DB"/>
    <w:rsid w:val="009D5CF3"/>
    <w:rsid w:val="009D68A7"/>
    <w:rsid w:val="009D788E"/>
    <w:rsid w:val="009E187C"/>
    <w:rsid w:val="009E1EF7"/>
    <w:rsid w:val="009E2073"/>
    <w:rsid w:val="009E4312"/>
    <w:rsid w:val="009E4579"/>
    <w:rsid w:val="009E5562"/>
    <w:rsid w:val="009E5A66"/>
    <w:rsid w:val="009F25B4"/>
    <w:rsid w:val="009F2ACD"/>
    <w:rsid w:val="009F3139"/>
    <w:rsid w:val="009F5D87"/>
    <w:rsid w:val="009F6322"/>
    <w:rsid w:val="00A05989"/>
    <w:rsid w:val="00A05A08"/>
    <w:rsid w:val="00A067D6"/>
    <w:rsid w:val="00A074C9"/>
    <w:rsid w:val="00A1268E"/>
    <w:rsid w:val="00A13331"/>
    <w:rsid w:val="00A13983"/>
    <w:rsid w:val="00A13B5E"/>
    <w:rsid w:val="00A13B74"/>
    <w:rsid w:val="00A16FC3"/>
    <w:rsid w:val="00A206FE"/>
    <w:rsid w:val="00A249AF"/>
    <w:rsid w:val="00A257C2"/>
    <w:rsid w:val="00A257C3"/>
    <w:rsid w:val="00A25F23"/>
    <w:rsid w:val="00A27F61"/>
    <w:rsid w:val="00A27FC6"/>
    <w:rsid w:val="00A30ACF"/>
    <w:rsid w:val="00A30FF1"/>
    <w:rsid w:val="00A31AF8"/>
    <w:rsid w:val="00A32B07"/>
    <w:rsid w:val="00A34E6E"/>
    <w:rsid w:val="00A36DD3"/>
    <w:rsid w:val="00A40646"/>
    <w:rsid w:val="00A4081B"/>
    <w:rsid w:val="00A42278"/>
    <w:rsid w:val="00A429AF"/>
    <w:rsid w:val="00A4582C"/>
    <w:rsid w:val="00A463BB"/>
    <w:rsid w:val="00A52056"/>
    <w:rsid w:val="00A524E9"/>
    <w:rsid w:val="00A5255F"/>
    <w:rsid w:val="00A52630"/>
    <w:rsid w:val="00A537C7"/>
    <w:rsid w:val="00A54FD0"/>
    <w:rsid w:val="00A56FEB"/>
    <w:rsid w:val="00A6187C"/>
    <w:rsid w:val="00A62266"/>
    <w:rsid w:val="00A63B0C"/>
    <w:rsid w:val="00A66075"/>
    <w:rsid w:val="00A663DF"/>
    <w:rsid w:val="00A672CD"/>
    <w:rsid w:val="00A70F35"/>
    <w:rsid w:val="00A719C8"/>
    <w:rsid w:val="00A763B3"/>
    <w:rsid w:val="00A8156A"/>
    <w:rsid w:val="00A8163C"/>
    <w:rsid w:val="00A85A31"/>
    <w:rsid w:val="00A865B7"/>
    <w:rsid w:val="00A90153"/>
    <w:rsid w:val="00A927F4"/>
    <w:rsid w:val="00A94FB1"/>
    <w:rsid w:val="00A96610"/>
    <w:rsid w:val="00AA2091"/>
    <w:rsid w:val="00AA37F3"/>
    <w:rsid w:val="00AA5D19"/>
    <w:rsid w:val="00AB1CBA"/>
    <w:rsid w:val="00AB563B"/>
    <w:rsid w:val="00AB7597"/>
    <w:rsid w:val="00AC25CF"/>
    <w:rsid w:val="00AC39EB"/>
    <w:rsid w:val="00AC3BFF"/>
    <w:rsid w:val="00AC43AC"/>
    <w:rsid w:val="00AC43DA"/>
    <w:rsid w:val="00AC529E"/>
    <w:rsid w:val="00AC721C"/>
    <w:rsid w:val="00AD0CDD"/>
    <w:rsid w:val="00AD114A"/>
    <w:rsid w:val="00AD36A2"/>
    <w:rsid w:val="00AD5EC4"/>
    <w:rsid w:val="00AD7210"/>
    <w:rsid w:val="00AD734B"/>
    <w:rsid w:val="00AE23F1"/>
    <w:rsid w:val="00AE419E"/>
    <w:rsid w:val="00AE4257"/>
    <w:rsid w:val="00AE5CA3"/>
    <w:rsid w:val="00AE5F8B"/>
    <w:rsid w:val="00AF08C0"/>
    <w:rsid w:val="00AF4895"/>
    <w:rsid w:val="00AF62AF"/>
    <w:rsid w:val="00AF67D0"/>
    <w:rsid w:val="00B01CE1"/>
    <w:rsid w:val="00B027C1"/>
    <w:rsid w:val="00B04062"/>
    <w:rsid w:val="00B05BFE"/>
    <w:rsid w:val="00B063A9"/>
    <w:rsid w:val="00B1015B"/>
    <w:rsid w:val="00B10AFA"/>
    <w:rsid w:val="00B11DFD"/>
    <w:rsid w:val="00B121FF"/>
    <w:rsid w:val="00B1221A"/>
    <w:rsid w:val="00B14D78"/>
    <w:rsid w:val="00B15372"/>
    <w:rsid w:val="00B16131"/>
    <w:rsid w:val="00B164C8"/>
    <w:rsid w:val="00B16943"/>
    <w:rsid w:val="00B16E8E"/>
    <w:rsid w:val="00B206D3"/>
    <w:rsid w:val="00B22286"/>
    <w:rsid w:val="00B3044A"/>
    <w:rsid w:val="00B306A6"/>
    <w:rsid w:val="00B33DFD"/>
    <w:rsid w:val="00B33FE6"/>
    <w:rsid w:val="00B33FFB"/>
    <w:rsid w:val="00B35C23"/>
    <w:rsid w:val="00B44AA2"/>
    <w:rsid w:val="00B464D6"/>
    <w:rsid w:val="00B475AE"/>
    <w:rsid w:val="00B53EE2"/>
    <w:rsid w:val="00B54315"/>
    <w:rsid w:val="00B54AFD"/>
    <w:rsid w:val="00B61654"/>
    <w:rsid w:val="00B6285C"/>
    <w:rsid w:val="00B64B08"/>
    <w:rsid w:val="00B65944"/>
    <w:rsid w:val="00B667AC"/>
    <w:rsid w:val="00B67773"/>
    <w:rsid w:val="00B67938"/>
    <w:rsid w:val="00B719DB"/>
    <w:rsid w:val="00B7378B"/>
    <w:rsid w:val="00B7414F"/>
    <w:rsid w:val="00B74A79"/>
    <w:rsid w:val="00B77E97"/>
    <w:rsid w:val="00B815C9"/>
    <w:rsid w:val="00B8274B"/>
    <w:rsid w:val="00B83E9D"/>
    <w:rsid w:val="00B87750"/>
    <w:rsid w:val="00B9044F"/>
    <w:rsid w:val="00B92A46"/>
    <w:rsid w:val="00B93850"/>
    <w:rsid w:val="00B94781"/>
    <w:rsid w:val="00B9550C"/>
    <w:rsid w:val="00B9584F"/>
    <w:rsid w:val="00BA1ED7"/>
    <w:rsid w:val="00BA24FB"/>
    <w:rsid w:val="00BB254D"/>
    <w:rsid w:val="00BB2869"/>
    <w:rsid w:val="00BB35D2"/>
    <w:rsid w:val="00BB5AC5"/>
    <w:rsid w:val="00BC19BA"/>
    <w:rsid w:val="00BC3A24"/>
    <w:rsid w:val="00BC5DF1"/>
    <w:rsid w:val="00BD3FD4"/>
    <w:rsid w:val="00BD5558"/>
    <w:rsid w:val="00BD7F8D"/>
    <w:rsid w:val="00BE152D"/>
    <w:rsid w:val="00BE2B43"/>
    <w:rsid w:val="00BE3586"/>
    <w:rsid w:val="00BE518F"/>
    <w:rsid w:val="00BE59C5"/>
    <w:rsid w:val="00BF1D56"/>
    <w:rsid w:val="00BF208E"/>
    <w:rsid w:val="00BF43E9"/>
    <w:rsid w:val="00BF4CC0"/>
    <w:rsid w:val="00BF5E7E"/>
    <w:rsid w:val="00C00303"/>
    <w:rsid w:val="00C01D34"/>
    <w:rsid w:val="00C0364C"/>
    <w:rsid w:val="00C04F76"/>
    <w:rsid w:val="00C05B4E"/>
    <w:rsid w:val="00C07EFC"/>
    <w:rsid w:val="00C1133E"/>
    <w:rsid w:val="00C12198"/>
    <w:rsid w:val="00C13CF1"/>
    <w:rsid w:val="00C14261"/>
    <w:rsid w:val="00C143DF"/>
    <w:rsid w:val="00C1494F"/>
    <w:rsid w:val="00C14BA0"/>
    <w:rsid w:val="00C220A2"/>
    <w:rsid w:val="00C25607"/>
    <w:rsid w:val="00C2585C"/>
    <w:rsid w:val="00C26392"/>
    <w:rsid w:val="00C276C0"/>
    <w:rsid w:val="00C311C6"/>
    <w:rsid w:val="00C3212F"/>
    <w:rsid w:val="00C33FCA"/>
    <w:rsid w:val="00C371DE"/>
    <w:rsid w:val="00C374D9"/>
    <w:rsid w:val="00C40988"/>
    <w:rsid w:val="00C41A79"/>
    <w:rsid w:val="00C45076"/>
    <w:rsid w:val="00C47242"/>
    <w:rsid w:val="00C47D92"/>
    <w:rsid w:val="00C47F99"/>
    <w:rsid w:val="00C57095"/>
    <w:rsid w:val="00C57F3C"/>
    <w:rsid w:val="00C61B08"/>
    <w:rsid w:val="00C63650"/>
    <w:rsid w:val="00C67478"/>
    <w:rsid w:val="00C757CD"/>
    <w:rsid w:val="00C76690"/>
    <w:rsid w:val="00C76AD8"/>
    <w:rsid w:val="00C77816"/>
    <w:rsid w:val="00C81874"/>
    <w:rsid w:val="00C83115"/>
    <w:rsid w:val="00C85ABE"/>
    <w:rsid w:val="00C87D11"/>
    <w:rsid w:val="00C90306"/>
    <w:rsid w:val="00C9173A"/>
    <w:rsid w:val="00C95053"/>
    <w:rsid w:val="00CA1397"/>
    <w:rsid w:val="00CA27C5"/>
    <w:rsid w:val="00CA4066"/>
    <w:rsid w:val="00CA5F0E"/>
    <w:rsid w:val="00CA7184"/>
    <w:rsid w:val="00CB1258"/>
    <w:rsid w:val="00CB12EC"/>
    <w:rsid w:val="00CB14E3"/>
    <w:rsid w:val="00CB1BDF"/>
    <w:rsid w:val="00CB5FDC"/>
    <w:rsid w:val="00CC110F"/>
    <w:rsid w:val="00CC1D64"/>
    <w:rsid w:val="00CC259F"/>
    <w:rsid w:val="00CC42B6"/>
    <w:rsid w:val="00CC6600"/>
    <w:rsid w:val="00CC7DF4"/>
    <w:rsid w:val="00CD16DB"/>
    <w:rsid w:val="00CD3CF8"/>
    <w:rsid w:val="00CD4FD3"/>
    <w:rsid w:val="00CD5DC4"/>
    <w:rsid w:val="00CD649B"/>
    <w:rsid w:val="00CD6DB5"/>
    <w:rsid w:val="00CD7696"/>
    <w:rsid w:val="00CE13B6"/>
    <w:rsid w:val="00CE33DF"/>
    <w:rsid w:val="00CE52F6"/>
    <w:rsid w:val="00CF2D4E"/>
    <w:rsid w:val="00CF3D92"/>
    <w:rsid w:val="00CF459A"/>
    <w:rsid w:val="00CF7A3A"/>
    <w:rsid w:val="00D00677"/>
    <w:rsid w:val="00D02986"/>
    <w:rsid w:val="00D03229"/>
    <w:rsid w:val="00D03F28"/>
    <w:rsid w:val="00D05A4E"/>
    <w:rsid w:val="00D0628C"/>
    <w:rsid w:val="00D163E5"/>
    <w:rsid w:val="00D20AFE"/>
    <w:rsid w:val="00D31267"/>
    <w:rsid w:val="00D31AB6"/>
    <w:rsid w:val="00D32368"/>
    <w:rsid w:val="00D342EA"/>
    <w:rsid w:val="00D348A1"/>
    <w:rsid w:val="00D34B67"/>
    <w:rsid w:val="00D35295"/>
    <w:rsid w:val="00D3541E"/>
    <w:rsid w:val="00D36992"/>
    <w:rsid w:val="00D40081"/>
    <w:rsid w:val="00D41BF4"/>
    <w:rsid w:val="00D43361"/>
    <w:rsid w:val="00D43DE0"/>
    <w:rsid w:val="00D445F8"/>
    <w:rsid w:val="00D4475E"/>
    <w:rsid w:val="00D46565"/>
    <w:rsid w:val="00D47C95"/>
    <w:rsid w:val="00D5049A"/>
    <w:rsid w:val="00D505FC"/>
    <w:rsid w:val="00D52DA4"/>
    <w:rsid w:val="00D5359B"/>
    <w:rsid w:val="00D556C0"/>
    <w:rsid w:val="00D57C70"/>
    <w:rsid w:val="00D635D7"/>
    <w:rsid w:val="00D66AEC"/>
    <w:rsid w:val="00D66B73"/>
    <w:rsid w:val="00D6713A"/>
    <w:rsid w:val="00D67CBE"/>
    <w:rsid w:val="00D71D03"/>
    <w:rsid w:val="00D722DC"/>
    <w:rsid w:val="00D73D06"/>
    <w:rsid w:val="00D76CD7"/>
    <w:rsid w:val="00D77B66"/>
    <w:rsid w:val="00D81A77"/>
    <w:rsid w:val="00D83E4C"/>
    <w:rsid w:val="00D83F31"/>
    <w:rsid w:val="00D85CC5"/>
    <w:rsid w:val="00D87556"/>
    <w:rsid w:val="00D90D8E"/>
    <w:rsid w:val="00D919CF"/>
    <w:rsid w:val="00D921BE"/>
    <w:rsid w:val="00D93FE3"/>
    <w:rsid w:val="00D94047"/>
    <w:rsid w:val="00D95981"/>
    <w:rsid w:val="00D97CCA"/>
    <w:rsid w:val="00DA1064"/>
    <w:rsid w:val="00DA7039"/>
    <w:rsid w:val="00DB2064"/>
    <w:rsid w:val="00DB3338"/>
    <w:rsid w:val="00DB667F"/>
    <w:rsid w:val="00DC0C45"/>
    <w:rsid w:val="00DC3AF5"/>
    <w:rsid w:val="00DC71B8"/>
    <w:rsid w:val="00DD01E4"/>
    <w:rsid w:val="00DD2B56"/>
    <w:rsid w:val="00DD4997"/>
    <w:rsid w:val="00DD5AC6"/>
    <w:rsid w:val="00DD6695"/>
    <w:rsid w:val="00DD6852"/>
    <w:rsid w:val="00DD74B4"/>
    <w:rsid w:val="00DD7EF1"/>
    <w:rsid w:val="00DE1553"/>
    <w:rsid w:val="00DE2147"/>
    <w:rsid w:val="00DE7376"/>
    <w:rsid w:val="00DF05C4"/>
    <w:rsid w:val="00DF196A"/>
    <w:rsid w:val="00DF1A55"/>
    <w:rsid w:val="00DF1D78"/>
    <w:rsid w:val="00DF21BF"/>
    <w:rsid w:val="00DF2441"/>
    <w:rsid w:val="00DF3A89"/>
    <w:rsid w:val="00DF4C11"/>
    <w:rsid w:val="00DF65A2"/>
    <w:rsid w:val="00DF7438"/>
    <w:rsid w:val="00DF7BB2"/>
    <w:rsid w:val="00E02C3E"/>
    <w:rsid w:val="00E02C8B"/>
    <w:rsid w:val="00E03733"/>
    <w:rsid w:val="00E040F6"/>
    <w:rsid w:val="00E13A74"/>
    <w:rsid w:val="00E16EE5"/>
    <w:rsid w:val="00E16FAB"/>
    <w:rsid w:val="00E20B66"/>
    <w:rsid w:val="00E21524"/>
    <w:rsid w:val="00E2490C"/>
    <w:rsid w:val="00E259DF"/>
    <w:rsid w:val="00E35A94"/>
    <w:rsid w:val="00E364CE"/>
    <w:rsid w:val="00E420D6"/>
    <w:rsid w:val="00E43E35"/>
    <w:rsid w:val="00E44133"/>
    <w:rsid w:val="00E45CE3"/>
    <w:rsid w:val="00E46083"/>
    <w:rsid w:val="00E47EB5"/>
    <w:rsid w:val="00E5031C"/>
    <w:rsid w:val="00E5162C"/>
    <w:rsid w:val="00E5313B"/>
    <w:rsid w:val="00E60273"/>
    <w:rsid w:val="00E624FA"/>
    <w:rsid w:val="00E63397"/>
    <w:rsid w:val="00E64EDD"/>
    <w:rsid w:val="00E65B3A"/>
    <w:rsid w:val="00E7312D"/>
    <w:rsid w:val="00E734FB"/>
    <w:rsid w:val="00E7540C"/>
    <w:rsid w:val="00E80249"/>
    <w:rsid w:val="00E806CF"/>
    <w:rsid w:val="00E83B32"/>
    <w:rsid w:val="00E84E5E"/>
    <w:rsid w:val="00E85478"/>
    <w:rsid w:val="00E873B8"/>
    <w:rsid w:val="00E96C95"/>
    <w:rsid w:val="00E972DC"/>
    <w:rsid w:val="00EA5CAF"/>
    <w:rsid w:val="00EA5E31"/>
    <w:rsid w:val="00EA5F77"/>
    <w:rsid w:val="00EA7F59"/>
    <w:rsid w:val="00EB0F34"/>
    <w:rsid w:val="00EB3D61"/>
    <w:rsid w:val="00EB55AD"/>
    <w:rsid w:val="00EB5921"/>
    <w:rsid w:val="00EB59DF"/>
    <w:rsid w:val="00EB5E2A"/>
    <w:rsid w:val="00EB5ED5"/>
    <w:rsid w:val="00EC0A22"/>
    <w:rsid w:val="00EC2D2D"/>
    <w:rsid w:val="00EC6064"/>
    <w:rsid w:val="00ED3B4B"/>
    <w:rsid w:val="00ED73BF"/>
    <w:rsid w:val="00EE0DAC"/>
    <w:rsid w:val="00EE1910"/>
    <w:rsid w:val="00EE2A8C"/>
    <w:rsid w:val="00EE3EB8"/>
    <w:rsid w:val="00EE5082"/>
    <w:rsid w:val="00EE56ED"/>
    <w:rsid w:val="00EE5F54"/>
    <w:rsid w:val="00EE7F96"/>
    <w:rsid w:val="00EF4669"/>
    <w:rsid w:val="00EF749B"/>
    <w:rsid w:val="00F04E57"/>
    <w:rsid w:val="00F05756"/>
    <w:rsid w:val="00F06F4E"/>
    <w:rsid w:val="00F07911"/>
    <w:rsid w:val="00F079D5"/>
    <w:rsid w:val="00F13D2E"/>
    <w:rsid w:val="00F14E9B"/>
    <w:rsid w:val="00F212FA"/>
    <w:rsid w:val="00F213E0"/>
    <w:rsid w:val="00F21581"/>
    <w:rsid w:val="00F24468"/>
    <w:rsid w:val="00F260FF"/>
    <w:rsid w:val="00F31B7C"/>
    <w:rsid w:val="00F347AB"/>
    <w:rsid w:val="00F35FCA"/>
    <w:rsid w:val="00F366DE"/>
    <w:rsid w:val="00F36836"/>
    <w:rsid w:val="00F370B0"/>
    <w:rsid w:val="00F37BC1"/>
    <w:rsid w:val="00F40AA1"/>
    <w:rsid w:val="00F444AB"/>
    <w:rsid w:val="00F50FB8"/>
    <w:rsid w:val="00F52906"/>
    <w:rsid w:val="00F5705F"/>
    <w:rsid w:val="00F6025C"/>
    <w:rsid w:val="00F6161E"/>
    <w:rsid w:val="00F665A4"/>
    <w:rsid w:val="00F66C3C"/>
    <w:rsid w:val="00F675A9"/>
    <w:rsid w:val="00F67C55"/>
    <w:rsid w:val="00F711A3"/>
    <w:rsid w:val="00F7251C"/>
    <w:rsid w:val="00F72EE9"/>
    <w:rsid w:val="00F733A5"/>
    <w:rsid w:val="00F74A31"/>
    <w:rsid w:val="00F75B07"/>
    <w:rsid w:val="00F80CEB"/>
    <w:rsid w:val="00F80D8A"/>
    <w:rsid w:val="00F90296"/>
    <w:rsid w:val="00F91516"/>
    <w:rsid w:val="00F92E62"/>
    <w:rsid w:val="00F93D51"/>
    <w:rsid w:val="00F9453B"/>
    <w:rsid w:val="00F95055"/>
    <w:rsid w:val="00F9550A"/>
    <w:rsid w:val="00F9678F"/>
    <w:rsid w:val="00F97186"/>
    <w:rsid w:val="00F972B4"/>
    <w:rsid w:val="00F97BE1"/>
    <w:rsid w:val="00FA3464"/>
    <w:rsid w:val="00FA34E5"/>
    <w:rsid w:val="00FA3B0D"/>
    <w:rsid w:val="00FA44DE"/>
    <w:rsid w:val="00FA4F42"/>
    <w:rsid w:val="00FA645F"/>
    <w:rsid w:val="00FB0237"/>
    <w:rsid w:val="00FB0DE6"/>
    <w:rsid w:val="00FB2631"/>
    <w:rsid w:val="00FB3912"/>
    <w:rsid w:val="00FB5C8A"/>
    <w:rsid w:val="00FB643C"/>
    <w:rsid w:val="00FC019C"/>
    <w:rsid w:val="00FD0DE3"/>
    <w:rsid w:val="00FD2E9C"/>
    <w:rsid w:val="00FD3C9D"/>
    <w:rsid w:val="00FD64BB"/>
    <w:rsid w:val="00FD6D32"/>
    <w:rsid w:val="00FD6F93"/>
    <w:rsid w:val="00FD7116"/>
    <w:rsid w:val="00FD73B1"/>
    <w:rsid w:val="00FE0C2D"/>
    <w:rsid w:val="00FE181E"/>
    <w:rsid w:val="00FE2299"/>
    <w:rsid w:val="00FE44F5"/>
    <w:rsid w:val="00FE4DF8"/>
    <w:rsid w:val="00FE5C6D"/>
    <w:rsid w:val="00FF0F87"/>
    <w:rsid w:val="00FF6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B4E093-73FD-4AA7-932D-E713CCAA5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2"/>
        <w:szCs w:val="22"/>
        <w:lang w:val="en-GB" w:eastAsia="en-GB"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uiPriority="9" w:qFormat="1"/>
    <w:lsdException w:name="List 2" w:semiHidden="1" w:unhideWhenUsed="1"/>
    <w:lsdException w:name="List 3" w:semiHidden="1" w:unhideWhenUsed="1"/>
    <w:lsdException w:name="List Bullet 2" w:semiHidden="1" w:uiPriority="6"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F76"/>
  </w:style>
  <w:style w:type="paragraph" w:styleId="Heading1">
    <w:name w:val="heading 1"/>
    <w:aliases w:val="Section title"/>
    <w:next w:val="Normal"/>
    <w:link w:val="Heading1Char"/>
    <w:uiPriority w:val="1"/>
    <w:qFormat/>
    <w:rsid w:val="00251BD3"/>
    <w:pPr>
      <w:spacing w:after="240"/>
      <w:outlineLvl w:val="0"/>
    </w:pPr>
    <w:rPr>
      <w:rFonts w:asciiTheme="majorHAnsi" w:hAnsiTheme="majorHAnsi"/>
      <w:color w:val="00205A" w:themeColor="text2"/>
      <w:sz w:val="36"/>
      <w:szCs w:val="40"/>
      <w:lang w:eastAsia="en-US"/>
    </w:rPr>
  </w:style>
  <w:style w:type="paragraph" w:styleId="Heading2">
    <w:name w:val="heading 2"/>
    <w:aliases w:val="Sub-section title"/>
    <w:next w:val="Normal"/>
    <w:link w:val="Heading2Char"/>
    <w:uiPriority w:val="2"/>
    <w:qFormat/>
    <w:rsid w:val="00A52630"/>
    <w:pPr>
      <w:keepNext/>
      <w:spacing w:before="240" w:after="120"/>
      <w:outlineLvl w:val="1"/>
    </w:pPr>
    <w:rPr>
      <w:rFonts w:asciiTheme="majorHAnsi" w:hAnsiTheme="majorHAnsi"/>
      <w:b/>
      <w:color w:val="00205A" w:themeColor="text2"/>
      <w:sz w:val="28"/>
      <w:szCs w:val="40"/>
      <w:lang w:eastAsia="en-US"/>
    </w:rPr>
  </w:style>
  <w:style w:type="paragraph" w:styleId="Heading3">
    <w:name w:val="heading 3"/>
    <w:aliases w:val="Tertiary title"/>
    <w:next w:val="Normal"/>
    <w:link w:val="Heading3Char"/>
    <w:uiPriority w:val="3"/>
    <w:qFormat/>
    <w:rsid w:val="00A52630"/>
    <w:pPr>
      <w:keepNext/>
      <w:spacing w:before="240" w:after="80"/>
      <w:outlineLvl w:val="2"/>
    </w:pPr>
    <w:rPr>
      <w:rFonts w:asciiTheme="majorHAnsi" w:hAnsiTheme="majorHAnsi" w:cs="Arial"/>
      <w:bCs/>
      <w:color w:val="00205A" w:themeColor="text2"/>
      <w:sz w:val="24"/>
      <w:szCs w:val="26"/>
    </w:rPr>
  </w:style>
  <w:style w:type="paragraph" w:styleId="Heading4">
    <w:name w:val="heading 4"/>
    <w:aliases w:val="Body title"/>
    <w:next w:val="Normal"/>
    <w:link w:val="Heading4Char"/>
    <w:uiPriority w:val="4"/>
    <w:qFormat/>
    <w:rsid w:val="00556625"/>
    <w:pPr>
      <w:tabs>
        <w:tab w:val="left" w:pos="357"/>
      </w:tabs>
      <w:spacing w:before="240"/>
      <w:outlineLvl w:val="3"/>
    </w:pPr>
    <w:rPr>
      <w:rFonts w:asciiTheme="majorHAnsi" w:hAnsiTheme="majorHAnsi"/>
      <w:b/>
      <w:color w:val="000000" w:themeColor="text1"/>
      <w:lang w:eastAsia="en-US"/>
    </w:rPr>
  </w:style>
  <w:style w:type="paragraph" w:styleId="Heading5">
    <w:name w:val="heading 5"/>
    <w:next w:val="Normal"/>
    <w:link w:val="Heading5Char"/>
    <w:uiPriority w:val="4"/>
    <w:rsid w:val="00137DE9"/>
    <w:pPr>
      <w:outlineLvl w:val="4"/>
    </w:pPr>
    <w:rPr>
      <w:rFonts w:asciiTheme="majorHAnsi" w:hAnsiTheme="majorHAnsi"/>
      <w:b/>
      <w:bCs/>
      <w:iCs/>
      <w:color w:val="000000" w:themeColor="text1"/>
      <w:szCs w:val="26"/>
      <w:lang w:eastAsia="en-US"/>
    </w:rPr>
  </w:style>
  <w:style w:type="paragraph" w:styleId="Heading6">
    <w:name w:val="heading 6"/>
    <w:basedOn w:val="Normal"/>
    <w:next w:val="Normal"/>
    <w:link w:val="Heading6Char"/>
    <w:semiHidden/>
    <w:rsid w:val="00137DE9"/>
    <w:pPr>
      <w:spacing w:before="240" w:after="60"/>
      <w:outlineLvl w:val="5"/>
    </w:pPr>
    <w:rPr>
      <w:rFonts w:ascii="Times New Roman" w:hAnsi="Times New Roman"/>
      <w:b/>
      <w:bCs/>
      <w:color w:val="000000"/>
      <w:lang w:eastAsia="en-US"/>
    </w:rPr>
  </w:style>
  <w:style w:type="paragraph" w:styleId="Heading7">
    <w:name w:val="heading 7"/>
    <w:basedOn w:val="Normal"/>
    <w:next w:val="Normal"/>
    <w:link w:val="Heading7Char"/>
    <w:semiHidden/>
    <w:rsid w:val="00137DE9"/>
    <w:pPr>
      <w:spacing w:before="240" w:after="60"/>
      <w:outlineLvl w:val="6"/>
    </w:pPr>
    <w:rPr>
      <w:rFonts w:ascii="Times New Roman" w:hAnsi="Times New Roman"/>
      <w:color w:val="000000"/>
      <w:lang w:eastAsia="en-US"/>
    </w:rPr>
  </w:style>
  <w:style w:type="paragraph" w:styleId="Heading8">
    <w:name w:val="heading 8"/>
    <w:basedOn w:val="Normal"/>
    <w:next w:val="Normal"/>
    <w:link w:val="Heading8Char"/>
    <w:semiHidden/>
    <w:rsid w:val="00137DE9"/>
    <w:pPr>
      <w:spacing w:before="240" w:after="60"/>
      <w:outlineLvl w:val="7"/>
    </w:pPr>
    <w:rPr>
      <w:rFonts w:ascii="Times New Roman" w:hAnsi="Times New Roman"/>
      <w:i/>
      <w:iCs/>
      <w:color w:val="000000"/>
      <w:lang w:eastAsia="en-US"/>
    </w:rPr>
  </w:style>
  <w:style w:type="paragraph" w:styleId="Heading9">
    <w:name w:val="heading 9"/>
    <w:basedOn w:val="Normal"/>
    <w:next w:val="Normal"/>
    <w:link w:val="Heading9Char"/>
    <w:semiHidden/>
    <w:rsid w:val="00137DE9"/>
    <w:pPr>
      <w:spacing w:before="240" w:after="60"/>
      <w:outlineLvl w:val="8"/>
    </w:pPr>
    <w:rPr>
      <w:rFonts w:ascii="Arial" w:hAnsi="Arial" w:cs="Arial"/>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1"/>
    <w:rsid w:val="00251BD3"/>
    <w:rPr>
      <w:rFonts w:asciiTheme="majorHAnsi" w:hAnsiTheme="majorHAnsi"/>
      <w:color w:val="00205A" w:themeColor="text2"/>
      <w:sz w:val="36"/>
      <w:szCs w:val="40"/>
      <w:lang w:eastAsia="en-US"/>
    </w:rPr>
  </w:style>
  <w:style w:type="paragraph" w:styleId="Header">
    <w:name w:val="header"/>
    <w:link w:val="HeaderChar"/>
    <w:semiHidden/>
    <w:rsid w:val="00816339"/>
    <w:pPr>
      <w:tabs>
        <w:tab w:val="right" w:pos="9866"/>
      </w:tabs>
    </w:pPr>
    <w:rPr>
      <w:color w:val="000000" w:themeColor="text1"/>
      <w:sz w:val="20"/>
      <w:lang w:eastAsia="en-US"/>
    </w:rPr>
  </w:style>
  <w:style w:type="character" w:customStyle="1" w:styleId="HeaderChar">
    <w:name w:val="Header Char"/>
    <w:basedOn w:val="DefaultParagraphFont"/>
    <w:link w:val="Header"/>
    <w:semiHidden/>
    <w:rsid w:val="00816339"/>
    <w:rPr>
      <w:color w:val="000000" w:themeColor="text1"/>
      <w:sz w:val="20"/>
      <w:lang w:eastAsia="en-US"/>
    </w:rPr>
  </w:style>
  <w:style w:type="character" w:customStyle="1" w:styleId="Heading2Char">
    <w:name w:val="Heading 2 Char"/>
    <w:aliases w:val="Sub-section title Char"/>
    <w:basedOn w:val="DefaultParagraphFont"/>
    <w:link w:val="Heading2"/>
    <w:uiPriority w:val="2"/>
    <w:rsid w:val="00A52630"/>
    <w:rPr>
      <w:rFonts w:asciiTheme="majorHAnsi" w:hAnsiTheme="majorHAnsi"/>
      <w:b/>
      <w:color w:val="00205A" w:themeColor="text2"/>
      <w:sz w:val="28"/>
      <w:szCs w:val="40"/>
      <w:lang w:eastAsia="en-US"/>
    </w:rPr>
  </w:style>
  <w:style w:type="character" w:customStyle="1" w:styleId="Heading3Char">
    <w:name w:val="Heading 3 Char"/>
    <w:aliases w:val="Tertiary title Char"/>
    <w:basedOn w:val="DefaultParagraphFont"/>
    <w:link w:val="Heading3"/>
    <w:uiPriority w:val="3"/>
    <w:rsid w:val="00A52630"/>
    <w:rPr>
      <w:rFonts w:asciiTheme="majorHAnsi" w:hAnsiTheme="majorHAnsi" w:cs="Arial"/>
      <w:bCs/>
      <w:color w:val="00205A" w:themeColor="text2"/>
      <w:sz w:val="24"/>
      <w:szCs w:val="26"/>
    </w:rPr>
  </w:style>
  <w:style w:type="character" w:customStyle="1" w:styleId="Heading4Char">
    <w:name w:val="Heading 4 Char"/>
    <w:aliases w:val="Body title Char"/>
    <w:basedOn w:val="DefaultParagraphFont"/>
    <w:link w:val="Heading4"/>
    <w:uiPriority w:val="4"/>
    <w:rsid w:val="00556625"/>
    <w:rPr>
      <w:rFonts w:asciiTheme="majorHAnsi" w:hAnsiTheme="majorHAnsi"/>
      <w:b/>
      <w:color w:val="000000" w:themeColor="text1"/>
      <w:lang w:eastAsia="en-US"/>
    </w:rPr>
  </w:style>
  <w:style w:type="character" w:customStyle="1" w:styleId="Heading5Char">
    <w:name w:val="Heading 5 Char"/>
    <w:basedOn w:val="DefaultParagraphFont"/>
    <w:link w:val="Heading5"/>
    <w:uiPriority w:val="4"/>
    <w:rsid w:val="00137DE9"/>
    <w:rPr>
      <w:rFonts w:asciiTheme="majorHAnsi" w:hAnsiTheme="majorHAnsi"/>
      <w:b/>
      <w:bCs/>
      <w:iCs/>
      <w:color w:val="000000" w:themeColor="text1"/>
      <w:szCs w:val="26"/>
      <w:lang w:eastAsia="en-US"/>
    </w:rPr>
  </w:style>
  <w:style w:type="character" w:customStyle="1" w:styleId="Heading6Char">
    <w:name w:val="Heading 6 Char"/>
    <w:basedOn w:val="DefaultParagraphFont"/>
    <w:link w:val="Heading6"/>
    <w:semiHidden/>
    <w:rsid w:val="00137DE9"/>
    <w:rPr>
      <w:rFonts w:ascii="Times New Roman" w:hAnsi="Times New Roman"/>
      <w:b/>
      <w:bCs/>
      <w:color w:val="000000"/>
      <w:lang w:eastAsia="en-US"/>
    </w:rPr>
  </w:style>
  <w:style w:type="character" w:customStyle="1" w:styleId="Heading7Char">
    <w:name w:val="Heading 7 Char"/>
    <w:basedOn w:val="DefaultParagraphFont"/>
    <w:link w:val="Heading7"/>
    <w:semiHidden/>
    <w:rsid w:val="00137DE9"/>
    <w:rPr>
      <w:rFonts w:ascii="Times New Roman" w:hAnsi="Times New Roman"/>
      <w:color w:val="000000"/>
      <w:lang w:eastAsia="en-US"/>
    </w:rPr>
  </w:style>
  <w:style w:type="character" w:customStyle="1" w:styleId="Heading8Char">
    <w:name w:val="Heading 8 Char"/>
    <w:basedOn w:val="DefaultParagraphFont"/>
    <w:link w:val="Heading8"/>
    <w:semiHidden/>
    <w:rsid w:val="00137DE9"/>
    <w:rPr>
      <w:rFonts w:ascii="Times New Roman" w:hAnsi="Times New Roman"/>
      <w:i/>
      <w:iCs/>
      <w:color w:val="000000"/>
      <w:lang w:eastAsia="en-US"/>
    </w:rPr>
  </w:style>
  <w:style w:type="character" w:customStyle="1" w:styleId="Heading9Char">
    <w:name w:val="Heading 9 Char"/>
    <w:basedOn w:val="DefaultParagraphFont"/>
    <w:link w:val="Heading9"/>
    <w:semiHidden/>
    <w:rsid w:val="00137DE9"/>
    <w:rPr>
      <w:rFonts w:ascii="Arial" w:hAnsi="Arial" w:cs="Arial"/>
      <w:color w:val="000000"/>
      <w:lang w:eastAsia="en-US"/>
    </w:rPr>
  </w:style>
  <w:style w:type="numbering" w:customStyle="1" w:styleId="ListBulletsClose">
    <w:name w:val="ListBulletsClose"/>
    <w:uiPriority w:val="99"/>
    <w:semiHidden/>
    <w:rsid w:val="000B36FE"/>
    <w:pPr>
      <w:numPr>
        <w:numId w:val="4"/>
      </w:numPr>
    </w:pPr>
  </w:style>
  <w:style w:type="paragraph" w:customStyle="1" w:styleId="ListBulletSpaced">
    <w:name w:val="List Bullet Spaced"/>
    <w:basedOn w:val="ListBullet"/>
    <w:uiPriority w:val="7"/>
    <w:qFormat/>
    <w:rsid w:val="004A75F6"/>
    <w:pPr>
      <w:numPr>
        <w:numId w:val="41"/>
      </w:numPr>
      <w:spacing w:after="240"/>
      <w:contextualSpacing w:val="0"/>
    </w:pPr>
  </w:style>
  <w:style w:type="paragraph" w:styleId="ListBullet">
    <w:name w:val="List Bullet"/>
    <w:basedOn w:val="Normal"/>
    <w:uiPriority w:val="5"/>
    <w:qFormat/>
    <w:rsid w:val="004A75F6"/>
    <w:pPr>
      <w:numPr>
        <w:numId w:val="40"/>
      </w:numPr>
      <w:spacing w:after="40"/>
      <w:contextualSpacing/>
    </w:pPr>
  </w:style>
  <w:style w:type="paragraph" w:customStyle="1" w:styleId="SignatureBlock">
    <w:name w:val="Signature Block"/>
    <w:next w:val="Normal"/>
    <w:semiHidden/>
    <w:rsid w:val="002C68A6"/>
    <w:pPr>
      <w:tabs>
        <w:tab w:val="left" w:pos="1418"/>
      </w:tabs>
      <w:spacing w:before="120" w:after="120"/>
    </w:pPr>
  </w:style>
  <w:style w:type="paragraph" w:styleId="TOC1">
    <w:name w:val="toc 1"/>
    <w:next w:val="Normal"/>
    <w:autoRedefine/>
    <w:uiPriority w:val="39"/>
    <w:rsid w:val="004A75F6"/>
    <w:pPr>
      <w:tabs>
        <w:tab w:val="right" w:leader="dot" w:pos="9854"/>
      </w:tabs>
      <w:spacing w:before="80" w:after="80"/>
    </w:pPr>
    <w:rPr>
      <w:rFonts w:asciiTheme="majorHAnsi" w:hAnsiTheme="majorHAnsi" w:cs="Arial"/>
      <w:color w:val="00205A" w:themeColor="text2"/>
      <w:sz w:val="28"/>
      <w:szCs w:val="28"/>
      <w:lang w:eastAsia="en-US"/>
    </w:rPr>
  </w:style>
  <w:style w:type="paragraph" w:styleId="TOC2">
    <w:name w:val="toc 2"/>
    <w:next w:val="Normal"/>
    <w:uiPriority w:val="39"/>
    <w:rsid w:val="004A75F6"/>
    <w:pPr>
      <w:spacing w:before="80" w:after="80"/>
      <w:ind w:left="567"/>
    </w:pPr>
    <w:rPr>
      <w:rFonts w:asciiTheme="majorHAnsi" w:hAnsiTheme="majorHAnsi" w:cs="Arial"/>
      <w:b/>
      <w:color w:val="00205A" w:themeColor="text2"/>
      <w:sz w:val="24"/>
      <w:szCs w:val="28"/>
      <w:lang w:eastAsia="en-US"/>
    </w:rPr>
  </w:style>
  <w:style w:type="paragraph" w:styleId="TOC3">
    <w:name w:val="toc 3"/>
    <w:next w:val="Normal"/>
    <w:uiPriority w:val="39"/>
    <w:rsid w:val="004A75F6"/>
    <w:pPr>
      <w:spacing w:before="80" w:after="80"/>
      <w:ind w:left="1134"/>
    </w:pPr>
    <w:rPr>
      <w:rFonts w:asciiTheme="majorHAnsi" w:hAnsiTheme="majorHAnsi" w:cs="Arial"/>
      <w:color w:val="00205A" w:themeColor="text2"/>
      <w:lang w:eastAsia="en-US"/>
    </w:rPr>
  </w:style>
  <w:style w:type="paragraph" w:styleId="TOC4">
    <w:name w:val="toc 4"/>
    <w:basedOn w:val="Normal"/>
    <w:next w:val="Normal"/>
    <w:uiPriority w:val="39"/>
    <w:rsid w:val="004A75F6"/>
    <w:pPr>
      <w:numPr>
        <w:numId w:val="44"/>
      </w:numPr>
      <w:spacing w:before="80" w:after="80"/>
    </w:pPr>
    <w:rPr>
      <w:rFonts w:asciiTheme="majorHAnsi" w:hAnsiTheme="majorHAnsi" w:cs="Arial"/>
      <w:noProof/>
      <w:color w:val="000000" w:themeColor="text1"/>
      <w:sz w:val="20"/>
      <w:lang w:eastAsia="en-US"/>
    </w:rPr>
  </w:style>
  <w:style w:type="paragraph" w:styleId="TOC5">
    <w:name w:val="toc 5"/>
    <w:basedOn w:val="TOC4"/>
    <w:next w:val="Normal"/>
    <w:uiPriority w:val="39"/>
    <w:semiHidden/>
    <w:rsid w:val="008B36E5"/>
    <w:rPr>
      <w:color w:val="000000"/>
    </w:rPr>
  </w:style>
  <w:style w:type="paragraph" w:styleId="TOC6">
    <w:name w:val="toc 6"/>
    <w:basedOn w:val="Normal"/>
    <w:next w:val="Normal"/>
    <w:autoRedefine/>
    <w:semiHidden/>
    <w:rsid w:val="000F0780"/>
    <w:pPr>
      <w:ind w:left="1100"/>
    </w:pPr>
    <w:rPr>
      <w:rFonts w:ascii="Arial" w:hAnsi="Arial"/>
      <w:color w:val="000000"/>
      <w:lang w:eastAsia="en-US"/>
    </w:rPr>
  </w:style>
  <w:style w:type="paragraph" w:styleId="TOC7">
    <w:name w:val="toc 7"/>
    <w:basedOn w:val="Normal"/>
    <w:next w:val="Normal"/>
    <w:autoRedefine/>
    <w:semiHidden/>
    <w:rsid w:val="000F0780"/>
    <w:pPr>
      <w:ind w:left="1320"/>
    </w:pPr>
    <w:rPr>
      <w:rFonts w:ascii="Arial" w:hAnsi="Arial"/>
      <w:color w:val="000000"/>
      <w:lang w:eastAsia="en-US"/>
    </w:rPr>
  </w:style>
  <w:style w:type="paragraph" w:styleId="TOC8">
    <w:name w:val="toc 8"/>
    <w:basedOn w:val="Normal"/>
    <w:next w:val="Normal"/>
    <w:autoRedefine/>
    <w:semiHidden/>
    <w:rsid w:val="000F0780"/>
    <w:pPr>
      <w:ind w:left="1540"/>
    </w:pPr>
    <w:rPr>
      <w:rFonts w:ascii="Arial" w:hAnsi="Arial"/>
      <w:color w:val="000000"/>
      <w:lang w:eastAsia="en-US"/>
    </w:rPr>
  </w:style>
  <w:style w:type="paragraph" w:styleId="TOC9">
    <w:name w:val="toc 9"/>
    <w:basedOn w:val="Normal"/>
    <w:next w:val="Normal"/>
    <w:autoRedefine/>
    <w:semiHidden/>
    <w:rsid w:val="000F0780"/>
    <w:pPr>
      <w:ind w:left="1760"/>
    </w:pPr>
    <w:rPr>
      <w:rFonts w:ascii="Arial" w:hAnsi="Arial"/>
      <w:color w:val="000000"/>
      <w:lang w:eastAsia="en-US"/>
    </w:rPr>
  </w:style>
  <w:style w:type="paragraph" w:styleId="TOCHeading">
    <w:name w:val="TOC Heading"/>
    <w:basedOn w:val="Heading1"/>
    <w:next w:val="Normal"/>
    <w:uiPriority w:val="39"/>
    <w:unhideWhenUsed/>
    <w:qFormat/>
    <w:rsid w:val="00D81A77"/>
    <w:pPr>
      <w:outlineLvl w:val="9"/>
    </w:pPr>
    <w:rPr>
      <w:rFonts w:eastAsiaTheme="majorEastAsia" w:cstheme="majorBidi"/>
      <w:bCs/>
      <w:szCs w:val="32"/>
    </w:rPr>
  </w:style>
  <w:style w:type="character" w:styleId="Hyperlink">
    <w:name w:val="Hyperlink"/>
    <w:basedOn w:val="DefaultParagraphFont"/>
    <w:uiPriority w:val="99"/>
    <w:unhideWhenUsed/>
    <w:rsid w:val="00D81A77"/>
    <w:rPr>
      <w:color w:val="0078AE" w:themeColor="hyperlink"/>
      <w:u w:val="single"/>
    </w:rPr>
  </w:style>
  <w:style w:type="paragraph" w:styleId="Footer">
    <w:name w:val="footer"/>
    <w:basedOn w:val="Normal"/>
    <w:link w:val="FooterChar"/>
    <w:rsid w:val="00D43361"/>
    <w:pPr>
      <w:pBdr>
        <w:top w:val="single" w:sz="4" w:space="21" w:color="BBB0A3" w:themeColor="background2"/>
      </w:pBdr>
      <w:tabs>
        <w:tab w:val="left" w:pos="1792"/>
      </w:tabs>
    </w:pPr>
    <w:rPr>
      <w:color w:val="BBB0A3" w:themeColor="background2"/>
      <w:sz w:val="20"/>
    </w:rPr>
  </w:style>
  <w:style w:type="character" w:customStyle="1" w:styleId="FooterChar">
    <w:name w:val="Footer Char"/>
    <w:basedOn w:val="DefaultParagraphFont"/>
    <w:link w:val="Footer"/>
    <w:rsid w:val="00D43361"/>
    <w:rPr>
      <w:color w:val="BBB0A3" w:themeColor="background2"/>
      <w:sz w:val="20"/>
    </w:rPr>
  </w:style>
  <w:style w:type="paragraph" w:styleId="BalloonText">
    <w:name w:val="Balloon Text"/>
    <w:basedOn w:val="Normal"/>
    <w:link w:val="BalloonTextChar"/>
    <w:semiHidden/>
    <w:rsid w:val="00D57C70"/>
    <w:rPr>
      <w:rFonts w:ascii="Tahoma" w:hAnsi="Tahoma" w:cs="Tahoma"/>
      <w:sz w:val="16"/>
      <w:szCs w:val="16"/>
    </w:rPr>
  </w:style>
  <w:style w:type="character" w:customStyle="1" w:styleId="BalloonTextChar">
    <w:name w:val="Balloon Text Char"/>
    <w:basedOn w:val="DefaultParagraphFont"/>
    <w:link w:val="BalloonText"/>
    <w:rsid w:val="00D57C70"/>
    <w:rPr>
      <w:rFonts w:ascii="Tahoma" w:hAnsi="Tahoma" w:cs="Tahoma"/>
      <w:sz w:val="16"/>
      <w:szCs w:val="16"/>
    </w:rPr>
  </w:style>
  <w:style w:type="paragraph" w:styleId="Title">
    <w:name w:val="Title"/>
    <w:next w:val="Normal"/>
    <w:link w:val="TitleChar"/>
    <w:semiHidden/>
    <w:rsid w:val="00C61B08"/>
    <w:pPr>
      <w:keepNext/>
      <w:spacing w:line="640" w:lineRule="exact"/>
      <w:contextualSpacing/>
    </w:pPr>
    <w:rPr>
      <w:rFonts w:asciiTheme="majorHAnsi" w:eastAsiaTheme="majorEastAsia" w:hAnsiTheme="majorHAnsi" w:cstheme="majorBidi"/>
      <w:color w:val="00205A" w:themeColor="text2"/>
      <w:sz w:val="56"/>
      <w:szCs w:val="52"/>
    </w:rPr>
  </w:style>
  <w:style w:type="character" w:customStyle="1" w:styleId="TitleChar">
    <w:name w:val="Title Char"/>
    <w:basedOn w:val="DefaultParagraphFont"/>
    <w:link w:val="Title"/>
    <w:semiHidden/>
    <w:rsid w:val="00C61B08"/>
    <w:rPr>
      <w:rFonts w:asciiTheme="majorHAnsi" w:eastAsiaTheme="majorEastAsia" w:hAnsiTheme="majorHAnsi" w:cstheme="majorBidi"/>
      <w:color w:val="00205A" w:themeColor="text2"/>
      <w:sz w:val="56"/>
      <w:szCs w:val="52"/>
    </w:rPr>
  </w:style>
  <w:style w:type="paragraph" w:styleId="Subtitle">
    <w:name w:val="Subtitle"/>
    <w:next w:val="Normal"/>
    <w:link w:val="SubtitleChar"/>
    <w:semiHidden/>
    <w:rsid w:val="00DE2147"/>
    <w:pPr>
      <w:numPr>
        <w:ilvl w:val="1"/>
      </w:numPr>
    </w:pPr>
    <w:rPr>
      <w:rFonts w:asciiTheme="majorHAnsi" w:eastAsiaTheme="majorEastAsia" w:hAnsiTheme="majorHAnsi" w:cstheme="majorBidi"/>
      <w:iCs/>
      <w:color w:val="00205A" w:themeColor="text2"/>
      <w:sz w:val="28"/>
      <w:szCs w:val="24"/>
    </w:rPr>
  </w:style>
  <w:style w:type="character" w:customStyle="1" w:styleId="SubtitleChar">
    <w:name w:val="Subtitle Char"/>
    <w:basedOn w:val="DefaultParagraphFont"/>
    <w:link w:val="Subtitle"/>
    <w:semiHidden/>
    <w:rsid w:val="00DE2147"/>
    <w:rPr>
      <w:rFonts w:asciiTheme="majorHAnsi" w:eastAsiaTheme="majorEastAsia" w:hAnsiTheme="majorHAnsi" w:cstheme="majorBidi"/>
      <w:iCs/>
      <w:color w:val="00205A" w:themeColor="text2"/>
      <w:sz w:val="28"/>
      <w:szCs w:val="24"/>
    </w:rPr>
  </w:style>
  <w:style w:type="character" w:styleId="PlaceholderText">
    <w:name w:val="Placeholder Text"/>
    <w:basedOn w:val="DefaultParagraphFont"/>
    <w:uiPriority w:val="99"/>
    <w:rsid w:val="00A8163C"/>
    <w:rPr>
      <w:vanish w:val="0"/>
      <w:color w:val="808080"/>
    </w:rPr>
  </w:style>
  <w:style w:type="paragraph" w:customStyle="1" w:styleId="MinimumSpace">
    <w:name w:val="Minimum Space"/>
    <w:semiHidden/>
    <w:rsid w:val="00893E0C"/>
    <w:pPr>
      <w:spacing w:line="20" w:lineRule="exact"/>
    </w:pPr>
    <w:rPr>
      <w:sz w:val="2"/>
    </w:rPr>
  </w:style>
  <w:style w:type="table" w:styleId="TableGrid">
    <w:name w:val="Table Grid"/>
    <w:basedOn w:val="TableNormal"/>
    <w:rsid w:val="00DF2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semiHidden/>
    <w:rsid w:val="00D46565"/>
    <w:pPr>
      <w:spacing w:line="288" w:lineRule="auto"/>
    </w:pPr>
    <w:rPr>
      <w:color w:val="FFFFFF" w:themeColor="background1"/>
      <w:sz w:val="28"/>
    </w:rPr>
  </w:style>
  <w:style w:type="paragraph" w:customStyle="1" w:styleId="DocumentProperties">
    <w:name w:val="Document Properties"/>
    <w:semiHidden/>
    <w:rsid w:val="00C2585C"/>
    <w:rPr>
      <w:color w:val="FFFFFF" w:themeColor="background1"/>
    </w:rPr>
  </w:style>
  <w:style w:type="paragraph" w:customStyle="1" w:styleId="RPMITableData">
    <w:name w:val="RPMI Table Data"/>
    <w:semiHidden/>
    <w:rsid w:val="00137DE9"/>
    <w:pPr>
      <w:spacing w:before="20" w:after="20"/>
    </w:pPr>
    <w:rPr>
      <w:lang w:eastAsia="en-US"/>
    </w:rPr>
  </w:style>
  <w:style w:type="paragraph" w:customStyle="1" w:styleId="RPMIGreyTableHeader">
    <w:name w:val="RPMI Grey Table Header"/>
    <w:basedOn w:val="RPMITableData"/>
    <w:semiHidden/>
    <w:rsid w:val="00137DE9"/>
    <w:rPr>
      <w:b/>
    </w:rPr>
  </w:style>
  <w:style w:type="paragraph" w:customStyle="1" w:styleId="RPMINavyTableHeader">
    <w:name w:val="RPMI Navy Table Header"/>
    <w:basedOn w:val="RPMITableData"/>
    <w:semiHidden/>
    <w:rsid w:val="00137DE9"/>
    <w:rPr>
      <w:b/>
      <w:color w:val="FFFFFF"/>
    </w:rPr>
  </w:style>
  <w:style w:type="numbering" w:styleId="111111">
    <w:name w:val="Outline List 2"/>
    <w:basedOn w:val="NoList"/>
    <w:semiHidden/>
    <w:rsid w:val="00982BE1"/>
    <w:pPr>
      <w:numPr>
        <w:numId w:val="1"/>
      </w:numPr>
    </w:pPr>
  </w:style>
  <w:style w:type="numbering" w:styleId="1ai">
    <w:name w:val="Outline List 1"/>
    <w:basedOn w:val="NoList"/>
    <w:semiHidden/>
    <w:rsid w:val="00982BE1"/>
    <w:pPr>
      <w:numPr>
        <w:numId w:val="2"/>
      </w:numPr>
    </w:pPr>
  </w:style>
  <w:style w:type="numbering" w:styleId="ArticleSection">
    <w:name w:val="Outline List 3"/>
    <w:basedOn w:val="NoList"/>
    <w:semiHidden/>
    <w:rsid w:val="00982BE1"/>
    <w:pPr>
      <w:numPr>
        <w:numId w:val="3"/>
      </w:numPr>
    </w:pPr>
  </w:style>
  <w:style w:type="paragraph" w:styleId="Bibliography">
    <w:name w:val="Bibliography"/>
    <w:basedOn w:val="Normal"/>
    <w:next w:val="Normal"/>
    <w:uiPriority w:val="37"/>
    <w:semiHidden/>
    <w:unhideWhenUsed/>
    <w:rsid w:val="00982BE1"/>
  </w:style>
  <w:style w:type="paragraph" w:styleId="BlockText">
    <w:name w:val="Block Text"/>
    <w:basedOn w:val="Normal"/>
    <w:semiHidden/>
    <w:rsid w:val="00982BE1"/>
    <w:pPr>
      <w:pBdr>
        <w:top w:val="single" w:sz="2" w:space="10" w:color="F47836" w:themeColor="accent1"/>
        <w:left w:val="single" w:sz="2" w:space="10" w:color="F47836" w:themeColor="accent1"/>
        <w:bottom w:val="single" w:sz="2" w:space="10" w:color="F47836" w:themeColor="accent1"/>
        <w:right w:val="single" w:sz="2" w:space="10" w:color="F47836" w:themeColor="accent1"/>
      </w:pBdr>
      <w:ind w:left="1152" w:right="1152"/>
    </w:pPr>
    <w:rPr>
      <w:i/>
      <w:iCs/>
      <w:color w:val="F47836" w:themeColor="accent1"/>
    </w:rPr>
  </w:style>
  <w:style w:type="paragraph" w:styleId="BodyText">
    <w:name w:val="Body Text"/>
    <w:basedOn w:val="Normal"/>
    <w:link w:val="BodyTextChar"/>
    <w:semiHidden/>
    <w:rsid w:val="00982BE1"/>
    <w:pPr>
      <w:spacing w:after="120"/>
    </w:pPr>
  </w:style>
  <w:style w:type="character" w:customStyle="1" w:styleId="BodyTextChar">
    <w:name w:val="Body Text Char"/>
    <w:basedOn w:val="DefaultParagraphFont"/>
    <w:link w:val="BodyText"/>
    <w:rsid w:val="00982BE1"/>
  </w:style>
  <w:style w:type="paragraph" w:styleId="BodyText2">
    <w:name w:val="Body Text 2"/>
    <w:basedOn w:val="Normal"/>
    <w:link w:val="BodyText2Char"/>
    <w:semiHidden/>
    <w:rsid w:val="00982BE1"/>
    <w:pPr>
      <w:spacing w:after="120" w:line="480" w:lineRule="auto"/>
    </w:pPr>
  </w:style>
  <w:style w:type="character" w:customStyle="1" w:styleId="BodyText2Char">
    <w:name w:val="Body Text 2 Char"/>
    <w:basedOn w:val="DefaultParagraphFont"/>
    <w:link w:val="BodyText2"/>
    <w:rsid w:val="00982BE1"/>
  </w:style>
  <w:style w:type="paragraph" w:styleId="BodyText3">
    <w:name w:val="Body Text 3"/>
    <w:basedOn w:val="Normal"/>
    <w:link w:val="BodyText3Char"/>
    <w:semiHidden/>
    <w:rsid w:val="00982BE1"/>
    <w:pPr>
      <w:spacing w:after="120"/>
    </w:pPr>
    <w:rPr>
      <w:sz w:val="16"/>
      <w:szCs w:val="16"/>
    </w:rPr>
  </w:style>
  <w:style w:type="character" w:customStyle="1" w:styleId="BodyText3Char">
    <w:name w:val="Body Text 3 Char"/>
    <w:basedOn w:val="DefaultParagraphFont"/>
    <w:link w:val="BodyText3"/>
    <w:rsid w:val="00982BE1"/>
    <w:rPr>
      <w:sz w:val="16"/>
      <w:szCs w:val="16"/>
    </w:rPr>
  </w:style>
  <w:style w:type="paragraph" w:styleId="BodyTextFirstIndent">
    <w:name w:val="Body Text First Indent"/>
    <w:basedOn w:val="BodyText"/>
    <w:link w:val="BodyTextFirstIndentChar"/>
    <w:semiHidden/>
    <w:rsid w:val="00982BE1"/>
    <w:pPr>
      <w:spacing w:after="0"/>
      <w:ind w:firstLine="360"/>
    </w:pPr>
  </w:style>
  <w:style w:type="character" w:customStyle="1" w:styleId="BodyTextFirstIndentChar">
    <w:name w:val="Body Text First Indent Char"/>
    <w:basedOn w:val="BodyTextChar"/>
    <w:link w:val="BodyTextFirstIndent"/>
    <w:rsid w:val="00982BE1"/>
  </w:style>
  <w:style w:type="paragraph" w:styleId="BodyTextIndent">
    <w:name w:val="Body Text Indent"/>
    <w:basedOn w:val="Normal"/>
    <w:link w:val="BodyTextIndentChar"/>
    <w:semiHidden/>
    <w:rsid w:val="00982BE1"/>
    <w:pPr>
      <w:spacing w:after="120"/>
      <w:ind w:left="283"/>
    </w:pPr>
  </w:style>
  <w:style w:type="character" w:customStyle="1" w:styleId="BodyTextIndentChar">
    <w:name w:val="Body Text Indent Char"/>
    <w:basedOn w:val="DefaultParagraphFont"/>
    <w:link w:val="BodyTextIndent"/>
    <w:rsid w:val="00982BE1"/>
  </w:style>
  <w:style w:type="paragraph" w:styleId="BodyTextFirstIndent2">
    <w:name w:val="Body Text First Indent 2"/>
    <w:basedOn w:val="BodyTextIndent"/>
    <w:link w:val="BodyTextFirstIndent2Char"/>
    <w:semiHidden/>
    <w:rsid w:val="00982BE1"/>
    <w:pPr>
      <w:spacing w:after="0"/>
      <w:ind w:left="360" w:firstLine="360"/>
    </w:pPr>
  </w:style>
  <w:style w:type="character" w:customStyle="1" w:styleId="BodyTextFirstIndent2Char">
    <w:name w:val="Body Text First Indent 2 Char"/>
    <w:basedOn w:val="BodyTextIndentChar"/>
    <w:link w:val="BodyTextFirstIndent2"/>
    <w:rsid w:val="00982BE1"/>
  </w:style>
  <w:style w:type="paragraph" w:styleId="BodyTextIndent2">
    <w:name w:val="Body Text Indent 2"/>
    <w:basedOn w:val="Normal"/>
    <w:link w:val="BodyTextIndent2Char"/>
    <w:semiHidden/>
    <w:rsid w:val="00982BE1"/>
    <w:pPr>
      <w:spacing w:after="120" w:line="480" w:lineRule="auto"/>
      <w:ind w:left="283"/>
    </w:pPr>
  </w:style>
  <w:style w:type="character" w:customStyle="1" w:styleId="BodyTextIndent2Char">
    <w:name w:val="Body Text Indent 2 Char"/>
    <w:basedOn w:val="DefaultParagraphFont"/>
    <w:link w:val="BodyTextIndent2"/>
    <w:rsid w:val="00982BE1"/>
  </w:style>
  <w:style w:type="paragraph" w:styleId="BodyTextIndent3">
    <w:name w:val="Body Text Indent 3"/>
    <w:basedOn w:val="Normal"/>
    <w:link w:val="BodyTextIndent3Char"/>
    <w:semiHidden/>
    <w:rsid w:val="00982BE1"/>
    <w:pPr>
      <w:spacing w:after="120"/>
      <w:ind w:left="283"/>
    </w:pPr>
    <w:rPr>
      <w:sz w:val="16"/>
      <w:szCs w:val="16"/>
    </w:rPr>
  </w:style>
  <w:style w:type="character" w:customStyle="1" w:styleId="BodyTextIndent3Char">
    <w:name w:val="Body Text Indent 3 Char"/>
    <w:basedOn w:val="DefaultParagraphFont"/>
    <w:link w:val="BodyTextIndent3"/>
    <w:rsid w:val="00982BE1"/>
    <w:rPr>
      <w:sz w:val="16"/>
      <w:szCs w:val="16"/>
    </w:rPr>
  </w:style>
  <w:style w:type="character" w:styleId="BookTitle">
    <w:name w:val="Book Title"/>
    <w:basedOn w:val="DefaultParagraphFont"/>
    <w:uiPriority w:val="33"/>
    <w:semiHidden/>
    <w:qFormat/>
    <w:rsid w:val="00982BE1"/>
    <w:rPr>
      <w:b/>
      <w:bCs/>
      <w:smallCaps/>
      <w:spacing w:val="5"/>
    </w:rPr>
  </w:style>
  <w:style w:type="paragraph" w:styleId="Caption">
    <w:name w:val="caption"/>
    <w:basedOn w:val="Normal"/>
    <w:next w:val="Normal"/>
    <w:semiHidden/>
    <w:unhideWhenUsed/>
    <w:qFormat/>
    <w:rsid w:val="00982BE1"/>
    <w:rPr>
      <w:b/>
      <w:bCs/>
      <w:color w:val="F47836" w:themeColor="accent1"/>
      <w:sz w:val="18"/>
      <w:szCs w:val="18"/>
    </w:rPr>
  </w:style>
  <w:style w:type="paragraph" w:styleId="Closing">
    <w:name w:val="Closing"/>
    <w:basedOn w:val="Normal"/>
    <w:link w:val="ClosingChar"/>
    <w:semiHidden/>
    <w:rsid w:val="00982BE1"/>
    <w:pPr>
      <w:ind w:left="4252"/>
    </w:pPr>
  </w:style>
  <w:style w:type="character" w:customStyle="1" w:styleId="ClosingChar">
    <w:name w:val="Closing Char"/>
    <w:basedOn w:val="DefaultParagraphFont"/>
    <w:link w:val="Closing"/>
    <w:rsid w:val="00982BE1"/>
  </w:style>
  <w:style w:type="table" w:styleId="ColorfulGrid">
    <w:name w:val="Colorful Grid"/>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FCE3D6" w:themeFill="accent1" w:themeFillTint="33"/>
    </w:tcPr>
    <w:tblStylePr w:type="firstRow">
      <w:rPr>
        <w:b/>
        <w:bCs/>
      </w:rPr>
      <w:tblPr/>
      <w:tcPr>
        <w:shd w:val="clear" w:color="auto" w:fill="FAC8AE" w:themeFill="accent1" w:themeFillTint="66"/>
      </w:tcPr>
    </w:tblStylePr>
    <w:tblStylePr w:type="lastRow">
      <w:rPr>
        <w:b/>
        <w:bCs/>
        <w:color w:val="000000" w:themeColor="text1"/>
      </w:rPr>
      <w:tblPr/>
      <w:tcPr>
        <w:shd w:val="clear" w:color="auto" w:fill="FAC8AE" w:themeFill="accent1" w:themeFillTint="66"/>
      </w:tcPr>
    </w:tblStylePr>
    <w:tblStylePr w:type="firstCol">
      <w:rPr>
        <w:color w:val="FFFFFF" w:themeColor="background1"/>
      </w:rPr>
      <w:tblPr/>
      <w:tcPr>
        <w:shd w:val="clear" w:color="auto" w:fill="D3500B" w:themeFill="accent1" w:themeFillShade="BF"/>
      </w:tcPr>
    </w:tblStylePr>
    <w:tblStylePr w:type="lastCol">
      <w:rPr>
        <w:color w:val="FFFFFF" w:themeColor="background1"/>
      </w:rPr>
      <w:tblPr/>
      <w:tcPr>
        <w:shd w:val="clear" w:color="auto" w:fill="D3500B" w:themeFill="accent1" w:themeFillShade="BF"/>
      </w:tcPr>
    </w:tblStylePr>
    <w:tblStylePr w:type="band1Vert">
      <w:tblPr/>
      <w:tcPr>
        <w:shd w:val="clear" w:color="auto" w:fill="F9BB9A" w:themeFill="accent1" w:themeFillTint="7F"/>
      </w:tcPr>
    </w:tblStylePr>
    <w:tblStylePr w:type="band1Horz">
      <w:tblPr/>
      <w:tcPr>
        <w:shd w:val="clear" w:color="auto" w:fill="F9BB9A" w:themeFill="accent1" w:themeFillTint="7F"/>
      </w:tcPr>
    </w:tblStylePr>
  </w:style>
  <w:style w:type="table" w:styleId="ColorfulGrid-Accent2">
    <w:name w:val="Colorful Grid Accent 2"/>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FEF1D5" w:themeFill="accent2" w:themeFillTint="33"/>
    </w:tcPr>
    <w:tblStylePr w:type="firstRow">
      <w:rPr>
        <w:b/>
        <w:bCs/>
      </w:rPr>
      <w:tblPr/>
      <w:tcPr>
        <w:shd w:val="clear" w:color="auto" w:fill="FEE3AC" w:themeFill="accent2" w:themeFillTint="66"/>
      </w:tcPr>
    </w:tblStylePr>
    <w:tblStylePr w:type="lastRow">
      <w:rPr>
        <w:b/>
        <w:bCs/>
        <w:color w:val="000000" w:themeColor="text1"/>
      </w:rPr>
      <w:tblPr/>
      <w:tcPr>
        <w:shd w:val="clear" w:color="auto" w:fill="FEE3AC" w:themeFill="accent2" w:themeFillTint="66"/>
      </w:tcPr>
    </w:tblStylePr>
    <w:tblStylePr w:type="firstCol">
      <w:rPr>
        <w:color w:val="FFFFFF" w:themeColor="background1"/>
      </w:rPr>
      <w:tblPr/>
      <w:tcPr>
        <w:shd w:val="clear" w:color="auto" w:fill="DF9702" w:themeFill="accent2" w:themeFillShade="BF"/>
      </w:tcPr>
    </w:tblStylePr>
    <w:tblStylePr w:type="lastCol">
      <w:rPr>
        <w:color w:val="FFFFFF" w:themeColor="background1"/>
      </w:rPr>
      <w:tblPr/>
      <w:tcPr>
        <w:shd w:val="clear" w:color="auto" w:fill="DF9702" w:themeFill="accent2" w:themeFillShade="BF"/>
      </w:tcPr>
    </w:tblStylePr>
    <w:tblStylePr w:type="band1Vert">
      <w:tblPr/>
      <w:tcPr>
        <w:shd w:val="clear" w:color="auto" w:fill="FEDC97" w:themeFill="accent2" w:themeFillTint="7F"/>
      </w:tcPr>
    </w:tblStylePr>
    <w:tblStylePr w:type="band1Horz">
      <w:tblPr/>
      <w:tcPr>
        <w:shd w:val="clear" w:color="auto" w:fill="FEDC97" w:themeFill="accent2" w:themeFillTint="7F"/>
      </w:tcPr>
    </w:tblStylePr>
  </w:style>
  <w:style w:type="table" w:styleId="ColorfulGrid-Accent3">
    <w:name w:val="Colorful Grid Accent 3"/>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BBE9FF" w:themeFill="accent3" w:themeFillTint="33"/>
    </w:tcPr>
    <w:tblStylePr w:type="firstRow">
      <w:rPr>
        <w:b/>
        <w:bCs/>
      </w:rPr>
      <w:tblPr/>
      <w:tcPr>
        <w:shd w:val="clear" w:color="auto" w:fill="78D4FF" w:themeFill="accent3" w:themeFillTint="66"/>
      </w:tcPr>
    </w:tblStylePr>
    <w:tblStylePr w:type="lastRow">
      <w:rPr>
        <w:b/>
        <w:bCs/>
        <w:color w:val="000000" w:themeColor="text1"/>
      </w:rPr>
      <w:tblPr/>
      <w:tcPr>
        <w:shd w:val="clear" w:color="auto" w:fill="78D4FF" w:themeFill="accent3" w:themeFillTint="66"/>
      </w:tcPr>
    </w:tblStylePr>
    <w:tblStylePr w:type="firstCol">
      <w:rPr>
        <w:color w:val="FFFFFF" w:themeColor="background1"/>
      </w:rPr>
      <w:tblPr/>
      <w:tcPr>
        <w:shd w:val="clear" w:color="auto" w:fill="005982" w:themeFill="accent3" w:themeFillShade="BF"/>
      </w:tcPr>
    </w:tblStylePr>
    <w:tblStylePr w:type="lastCol">
      <w:rPr>
        <w:color w:val="FFFFFF" w:themeColor="background1"/>
      </w:rPr>
      <w:tblPr/>
      <w:tcPr>
        <w:shd w:val="clear" w:color="auto" w:fill="005982" w:themeFill="accent3" w:themeFillShade="BF"/>
      </w:tcPr>
    </w:tblStylePr>
    <w:tblStylePr w:type="band1Vert">
      <w:tblPr/>
      <w:tcPr>
        <w:shd w:val="clear" w:color="auto" w:fill="57CAFF" w:themeFill="accent3" w:themeFillTint="7F"/>
      </w:tcPr>
    </w:tblStylePr>
    <w:tblStylePr w:type="band1Horz">
      <w:tblPr/>
      <w:tcPr>
        <w:shd w:val="clear" w:color="auto" w:fill="57CAFF" w:themeFill="accent3" w:themeFillTint="7F"/>
      </w:tcPr>
    </w:tblStylePr>
  </w:style>
  <w:style w:type="table" w:styleId="ColorfulGrid-Accent4">
    <w:name w:val="Colorful Grid Accent 4"/>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AFFFD9" w:themeFill="accent4" w:themeFillTint="33"/>
    </w:tcPr>
    <w:tblStylePr w:type="firstRow">
      <w:rPr>
        <w:b/>
        <w:bCs/>
      </w:rPr>
      <w:tblPr/>
      <w:tcPr>
        <w:shd w:val="clear" w:color="auto" w:fill="5FFFB4" w:themeFill="accent4" w:themeFillTint="66"/>
      </w:tcPr>
    </w:tblStylePr>
    <w:tblStylePr w:type="lastRow">
      <w:rPr>
        <w:b/>
        <w:bCs/>
        <w:color w:val="000000" w:themeColor="text1"/>
      </w:rPr>
      <w:tblPr/>
      <w:tcPr>
        <w:shd w:val="clear" w:color="auto" w:fill="5FFFB4" w:themeFill="accent4" w:themeFillTint="66"/>
      </w:tcPr>
    </w:tblStylePr>
    <w:tblStylePr w:type="firstCol">
      <w:rPr>
        <w:color w:val="FFFFFF" w:themeColor="background1"/>
      </w:rPr>
      <w:tblPr/>
      <w:tcPr>
        <w:shd w:val="clear" w:color="auto" w:fill="00532C" w:themeFill="accent4" w:themeFillShade="BF"/>
      </w:tcPr>
    </w:tblStylePr>
    <w:tblStylePr w:type="lastCol">
      <w:rPr>
        <w:color w:val="FFFFFF" w:themeColor="background1"/>
      </w:rPr>
      <w:tblPr/>
      <w:tcPr>
        <w:shd w:val="clear" w:color="auto" w:fill="00532C" w:themeFill="accent4" w:themeFillShade="BF"/>
      </w:tcPr>
    </w:tblStylePr>
    <w:tblStylePr w:type="band1Vert">
      <w:tblPr/>
      <w:tcPr>
        <w:shd w:val="clear" w:color="auto" w:fill="38FFA2" w:themeFill="accent4" w:themeFillTint="7F"/>
      </w:tcPr>
    </w:tblStylePr>
    <w:tblStylePr w:type="band1Horz">
      <w:tblPr/>
      <w:tcPr>
        <w:shd w:val="clear" w:color="auto" w:fill="38FFA2" w:themeFill="accent4" w:themeFillTint="7F"/>
      </w:tcPr>
    </w:tblStylePr>
  </w:style>
  <w:style w:type="table" w:styleId="ColorfulGrid-Accent5">
    <w:name w:val="Colorful Grid Accent 5"/>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FCB0F8" w:themeFill="accent5" w:themeFillTint="33"/>
    </w:tcPr>
    <w:tblStylePr w:type="firstRow">
      <w:rPr>
        <w:b/>
        <w:bCs/>
      </w:rPr>
      <w:tblPr/>
      <w:tcPr>
        <w:shd w:val="clear" w:color="auto" w:fill="FA61F1" w:themeFill="accent5" w:themeFillTint="66"/>
      </w:tcPr>
    </w:tblStylePr>
    <w:tblStylePr w:type="lastRow">
      <w:rPr>
        <w:b/>
        <w:bCs/>
        <w:color w:val="000000" w:themeColor="text1"/>
      </w:rPr>
      <w:tblPr/>
      <w:tcPr>
        <w:shd w:val="clear" w:color="auto" w:fill="FA61F1" w:themeFill="accent5" w:themeFillTint="66"/>
      </w:tcPr>
    </w:tblStylePr>
    <w:tblStylePr w:type="firstCol">
      <w:rPr>
        <w:color w:val="FFFFFF" w:themeColor="background1"/>
      </w:rPr>
      <w:tblPr/>
      <w:tcPr>
        <w:shd w:val="clear" w:color="auto" w:fill="4B0247" w:themeFill="accent5" w:themeFillShade="BF"/>
      </w:tcPr>
    </w:tblStylePr>
    <w:tblStylePr w:type="lastCol">
      <w:rPr>
        <w:color w:val="FFFFFF" w:themeColor="background1"/>
      </w:rPr>
      <w:tblPr/>
      <w:tcPr>
        <w:shd w:val="clear" w:color="auto" w:fill="4B0247" w:themeFill="accent5" w:themeFillShade="BF"/>
      </w:tcPr>
    </w:tblStylePr>
    <w:tblStylePr w:type="band1Vert">
      <w:tblPr/>
      <w:tcPr>
        <w:shd w:val="clear" w:color="auto" w:fill="F93AEE" w:themeFill="accent5" w:themeFillTint="7F"/>
      </w:tcPr>
    </w:tblStylePr>
    <w:tblStylePr w:type="band1Horz">
      <w:tblPr/>
      <w:tcPr>
        <w:shd w:val="clear" w:color="auto" w:fill="F93AEE" w:themeFill="accent5" w:themeFillTint="7F"/>
      </w:tcPr>
    </w:tblStylePr>
  </w:style>
  <w:style w:type="table" w:styleId="ColorfulGrid-Accent6">
    <w:name w:val="Colorful Grid Accent 6"/>
    <w:basedOn w:val="TableNormal"/>
    <w:uiPriority w:val="73"/>
    <w:semiHidden/>
    <w:rsid w:val="00982BE1"/>
    <w:rPr>
      <w:color w:val="000000" w:themeColor="text1"/>
    </w:rPr>
    <w:tblPr>
      <w:tblStyleRowBandSize w:val="1"/>
      <w:tblStyleColBandSize w:val="1"/>
      <w:tblBorders>
        <w:insideH w:val="single" w:sz="4" w:space="0" w:color="FFFFFF" w:themeColor="background1"/>
      </w:tblBorders>
    </w:tblPr>
    <w:tcPr>
      <w:shd w:val="clear" w:color="auto" w:fill="FFBCDF" w:themeFill="accent6" w:themeFillTint="33"/>
    </w:tcPr>
    <w:tblStylePr w:type="firstRow">
      <w:rPr>
        <w:b/>
        <w:bCs/>
      </w:rPr>
      <w:tblPr/>
      <w:tcPr>
        <w:shd w:val="clear" w:color="auto" w:fill="FF79BF" w:themeFill="accent6" w:themeFillTint="66"/>
      </w:tcPr>
    </w:tblStylePr>
    <w:tblStylePr w:type="lastRow">
      <w:rPr>
        <w:b/>
        <w:bCs/>
        <w:color w:val="000000" w:themeColor="text1"/>
      </w:rPr>
      <w:tblPr/>
      <w:tcPr>
        <w:shd w:val="clear" w:color="auto" w:fill="FF79BF" w:themeFill="accent6" w:themeFillTint="66"/>
      </w:tcPr>
    </w:tblStylePr>
    <w:tblStylePr w:type="firstCol">
      <w:rPr>
        <w:color w:val="FFFFFF" w:themeColor="background1"/>
      </w:rPr>
      <w:tblPr/>
      <w:tcPr>
        <w:shd w:val="clear" w:color="auto" w:fill="840045" w:themeFill="accent6" w:themeFillShade="BF"/>
      </w:tcPr>
    </w:tblStylePr>
    <w:tblStylePr w:type="lastCol">
      <w:rPr>
        <w:color w:val="FFFFFF" w:themeColor="background1"/>
      </w:rPr>
      <w:tblPr/>
      <w:tcPr>
        <w:shd w:val="clear" w:color="auto" w:fill="840045" w:themeFill="accent6" w:themeFillShade="BF"/>
      </w:tcPr>
    </w:tblStylePr>
    <w:tblStylePr w:type="band1Vert">
      <w:tblPr/>
      <w:tcPr>
        <w:shd w:val="clear" w:color="auto" w:fill="FF59AF" w:themeFill="accent6" w:themeFillTint="7F"/>
      </w:tcPr>
    </w:tblStylePr>
    <w:tblStylePr w:type="band1Horz">
      <w:tblPr/>
      <w:tcPr>
        <w:shd w:val="clear" w:color="auto" w:fill="FF59AF" w:themeFill="accent6" w:themeFillTint="7F"/>
      </w:tcPr>
    </w:tblStylePr>
  </w:style>
  <w:style w:type="table" w:styleId="ColorfulList">
    <w:name w:val="Colorful List"/>
    <w:basedOn w:val="TableNormal"/>
    <w:uiPriority w:val="72"/>
    <w:semiHidden/>
    <w:rsid w:val="00982BE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A102" w:themeFill="accent2" w:themeFillShade="CC"/>
      </w:tcPr>
    </w:tblStylePr>
    <w:tblStylePr w:type="lastRow">
      <w:rPr>
        <w:b/>
        <w:bCs/>
        <w:color w:val="EEA1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2BE1"/>
    <w:rPr>
      <w:color w:val="000000" w:themeColor="text1"/>
    </w:rPr>
    <w:tblPr>
      <w:tblStyleRowBandSize w:val="1"/>
      <w:tblStyleColBandSize w:val="1"/>
    </w:tblPr>
    <w:tcPr>
      <w:shd w:val="clear" w:color="auto" w:fill="FEF1EB" w:themeFill="accent1" w:themeFillTint="19"/>
    </w:tcPr>
    <w:tblStylePr w:type="firstRow">
      <w:rPr>
        <w:b/>
        <w:bCs/>
        <w:color w:val="FFFFFF" w:themeColor="background1"/>
      </w:rPr>
      <w:tblPr/>
      <w:tcPr>
        <w:tcBorders>
          <w:bottom w:val="single" w:sz="12" w:space="0" w:color="FFFFFF" w:themeColor="background1"/>
        </w:tcBorders>
        <w:shd w:val="clear" w:color="auto" w:fill="EEA102" w:themeFill="accent2" w:themeFillShade="CC"/>
      </w:tcPr>
    </w:tblStylePr>
    <w:tblStylePr w:type="lastRow">
      <w:rPr>
        <w:b/>
        <w:bCs/>
        <w:color w:val="EEA1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DCD" w:themeFill="accent1" w:themeFillTint="3F"/>
      </w:tcPr>
    </w:tblStylePr>
    <w:tblStylePr w:type="band1Horz">
      <w:tblPr/>
      <w:tcPr>
        <w:shd w:val="clear" w:color="auto" w:fill="FCE3D6" w:themeFill="accent1" w:themeFillTint="33"/>
      </w:tcPr>
    </w:tblStylePr>
  </w:style>
  <w:style w:type="table" w:styleId="ColorfulList-Accent2">
    <w:name w:val="Colorful List Accent 2"/>
    <w:basedOn w:val="TableNormal"/>
    <w:uiPriority w:val="72"/>
    <w:semiHidden/>
    <w:rsid w:val="00982BE1"/>
    <w:rPr>
      <w:color w:val="000000" w:themeColor="text1"/>
    </w:rPr>
    <w:tblPr>
      <w:tblStyleRowBandSize w:val="1"/>
      <w:tblStyleColBandSize w:val="1"/>
    </w:tblPr>
    <w:tcPr>
      <w:shd w:val="clear" w:color="auto" w:fill="FEF8EA" w:themeFill="accent2" w:themeFillTint="19"/>
    </w:tcPr>
    <w:tblStylePr w:type="firstRow">
      <w:rPr>
        <w:b/>
        <w:bCs/>
        <w:color w:val="FFFFFF" w:themeColor="background1"/>
      </w:rPr>
      <w:tblPr/>
      <w:tcPr>
        <w:tcBorders>
          <w:bottom w:val="single" w:sz="12" w:space="0" w:color="FFFFFF" w:themeColor="background1"/>
        </w:tcBorders>
        <w:shd w:val="clear" w:color="auto" w:fill="EEA102" w:themeFill="accent2" w:themeFillShade="CC"/>
      </w:tcPr>
    </w:tblStylePr>
    <w:tblStylePr w:type="lastRow">
      <w:rPr>
        <w:b/>
        <w:bCs/>
        <w:color w:val="EEA1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ECB" w:themeFill="accent2" w:themeFillTint="3F"/>
      </w:tcPr>
    </w:tblStylePr>
    <w:tblStylePr w:type="band1Horz">
      <w:tblPr/>
      <w:tcPr>
        <w:shd w:val="clear" w:color="auto" w:fill="FEF1D5" w:themeFill="accent2" w:themeFillTint="33"/>
      </w:tcPr>
    </w:tblStylePr>
  </w:style>
  <w:style w:type="table" w:styleId="ColorfulList-Accent3">
    <w:name w:val="Colorful List Accent 3"/>
    <w:basedOn w:val="TableNormal"/>
    <w:uiPriority w:val="72"/>
    <w:semiHidden/>
    <w:rsid w:val="00982BE1"/>
    <w:rPr>
      <w:color w:val="000000" w:themeColor="text1"/>
    </w:rPr>
    <w:tblPr>
      <w:tblStyleRowBandSize w:val="1"/>
      <w:tblStyleColBandSize w:val="1"/>
    </w:tblPr>
    <w:tcPr>
      <w:shd w:val="clear" w:color="auto" w:fill="DEF4FF" w:themeFill="accent3" w:themeFillTint="19"/>
    </w:tcPr>
    <w:tblStylePr w:type="firstRow">
      <w:rPr>
        <w:b/>
        <w:bCs/>
        <w:color w:val="FFFFFF" w:themeColor="background1"/>
      </w:rPr>
      <w:tblPr/>
      <w:tcPr>
        <w:tcBorders>
          <w:bottom w:val="single" w:sz="12" w:space="0" w:color="FFFFFF" w:themeColor="background1"/>
        </w:tcBorders>
        <w:shd w:val="clear" w:color="auto" w:fill="00592F" w:themeFill="accent4" w:themeFillShade="CC"/>
      </w:tcPr>
    </w:tblStylePr>
    <w:tblStylePr w:type="lastRow">
      <w:rPr>
        <w:b/>
        <w:bCs/>
        <w:color w:val="0059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4FF" w:themeFill="accent3" w:themeFillTint="3F"/>
      </w:tcPr>
    </w:tblStylePr>
    <w:tblStylePr w:type="band1Horz">
      <w:tblPr/>
      <w:tcPr>
        <w:shd w:val="clear" w:color="auto" w:fill="BBE9FF" w:themeFill="accent3" w:themeFillTint="33"/>
      </w:tcPr>
    </w:tblStylePr>
  </w:style>
  <w:style w:type="table" w:styleId="ColorfulList-Accent4">
    <w:name w:val="Colorful List Accent 4"/>
    <w:basedOn w:val="TableNormal"/>
    <w:uiPriority w:val="72"/>
    <w:semiHidden/>
    <w:rsid w:val="00982BE1"/>
    <w:rPr>
      <w:color w:val="000000" w:themeColor="text1"/>
    </w:rPr>
    <w:tblPr>
      <w:tblStyleRowBandSize w:val="1"/>
      <w:tblStyleColBandSize w:val="1"/>
    </w:tblPr>
    <w:tcPr>
      <w:shd w:val="clear" w:color="auto" w:fill="D7FFEC" w:themeFill="accent4" w:themeFillTint="19"/>
    </w:tcPr>
    <w:tblStylePr w:type="firstRow">
      <w:rPr>
        <w:b/>
        <w:bCs/>
        <w:color w:val="FFFFFF" w:themeColor="background1"/>
      </w:rPr>
      <w:tblPr/>
      <w:tcPr>
        <w:tcBorders>
          <w:bottom w:val="single" w:sz="12" w:space="0" w:color="FFFFFF" w:themeColor="background1"/>
        </w:tcBorders>
        <w:shd w:val="clear" w:color="auto" w:fill="005F8B" w:themeFill="accent3" w:themeFillShade="CC"/>
      </w:tcPr>
    </w:tblStylePr>
    <w:tblStylePr w:type="lastRow">
      <w:rPr>
        <w:b/>
        <w:bCs/>
        <w:color w:val="005F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FFD1" w:themeFill="accent4" w:themeFillTint="3F"/>
      </w:tcPr>
    </w:tblStylePr>
    <w:tblStylePr w:type="band1Horz">
      <w:tblPr/>
      <w:tcPr>
        <w:shd w:val="clear" w:color="auto" w:fill="AFFFD9" w:themeFill="accent4" w:themeFillTint="33"/>
      </w:tcPr>
    </w:tblStylePr>
  </w:style>
  <w:style w:type="table" w:styleId="ColorfulList-Accent5">
    <w:name w:val="Colorful List Accent 5"/>
    <w:basedOn w:val="TableNormal"/>
    <w:uiPriority w:val="72"/>
    <w:semiHidden/>
    <w:rsid w:val="00982BE1"/>
    <w:rPr>
      <w:color w:val="000000" w:themeColor="text1"/>
    </w:rPr>
    <w:tblPr>
      <w:tblStyleRowBandSize w:val="1"/>
      <w:tblStyleColBandSize w:val="1"/>
    </w:tblPr>
    <w:tcPr>
      <w:shd w:val="clear" w:color="auto" w:fill="FED8FB" w:themeFill="accent5" w:themeFillTint="19"/>
    </w:tcPr>
    <w:tblStylePr w:type="firstRow">
      <w:rPr>
        <w:b/>
        <w:bCs/>
        <w:color w:val="FFFFFF" w:themeColor="background1"/>
      </w:rPr>
      <w:tblPr/>
      <w:tcPr>
        <w:tcBorders>
          <w:bottom w:val="single" w:sz="12" w:space="0" w:color="FFFFFF" w:themeColor="background1"/>
        </w:tcBorders>
        <w:shd w:val="clear" w:color="auto" w:fill="8D0049" w:themeFill="accent6" w:themeFillShade="CC"/>
      </w:tcPr>
    </w:tblStylePr>
    <w:tblStylePr w:type="lastRow">
      <w:rPr>
        <w:b/>
        <w:bCs/>
        <w:color w:val="8D004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9DF6" w:themeFill="accent5" w:themeFillTint="3F"/>
      </w:tcPr>
    </w:tblStylePr>
    <w:tblStylePr w:type="band1Horz">
      <w:tblPr/>
      <w:tcPr>
        <w:shd w:val="clear" w:color="auto" w:fill="FCB0F8" w:themeFill="accent5" w:themeFillTint="33"/>
      </w:tcPr>
    </w:tblStylePr>
  </w:style>
  <w:style w:type="table" w:styleId="ColorfulList-Accent6">
    <w:name w:val="Colorful List Accent 6"/>
    <w:basedOn w:val="TableNormal"/>
    <w:uiPriority w:val="72"/>
    <w:semiHidden/>
    <w:rsid w:val="00982BE1"/>
    <w:rPr>
      <w:color w:val="000000" w:themeColor="text1"/>
    </w:rPr>
    <w:tblPr>
      <w:tblStyleRowBandSize w:val="1"/>
      <w:tblStyleColBandSize w:val="1"/>
    </w:tblPr>
    <w:tcPr>
      <w:shd w:val="clear" w:color="auto" w:fill="FFDEEF" w:themeFill="accent6" w:themeFillTint="19"/>
    </w:tcPr>
    <w:tblStylePr w:type="firstRow">
      <w:rPr>
        <w:b/>
        <w:bCs/>
        <w:color w:val="FFFFFF" w:themeColor="background1"/>
      </w:rPr>
      <w:tblPr/>
      <w:tcPr>
        <w:tcBorders>
          <w:bottom w:val="single" w:sz="12" w:space="0" w:color="FFFFFF" w:themeColor="background1"/>
        </w:tcBorders>
        <w:shd w:val="clear" w:color="auto" w:fill="50024C" w:themeFill="accent5" w:themeFillShade="CC"/>
      </w:tcPr>
    </w:tblStylePr>
    <w:tblStylePr w:type="lastRow">
      <w:rPr>
        <w:b/>
        <w:bCs/>
        <w:color w:val="5002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7" w:themeFill="accent6" w:themeFillTint="3F"/>
      </w:tcPr>
    </w:tblStylePr>
    <w:tblStylePr w:type="band1Horz">
      <w:tblPr/>
      <w:tcPr>
        <w:shd w:val="clear" w:color="auto" w:fill="FFBCDF" w:themeFill="accent6" w:themeFillTint="33"/>
      </w:tcPr>
    </w:tblStylePr>
  </w:style>
  <w:style w:type="table" w:styleId="ColorfulShading">
    <w:name w:val="Colorful Shading"/>
    <w:basedOn w:val="TableNormal"/>
    <w:uiPriority w:val="71"/>
    <w:semiHidden/>
    <w:rsid w:val="00982BE1"/>
    <w:rPr>
      <w:color w:val="000000" w:themeColor="text1"/>
    </w:rPr>
    <w:tblPr>
      <w:tblStyleRowBandSize w:val="1"/>
      <w:tblStyleColBandSize w:val="1"/>
      <w:tblBorders>
        <w:top w:val="single" w:sz="24" w:space="0" w:color="FDBB3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DBB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2BE1"/>
    <w:rPr>
      <w:color w:val="000000" w:themeColor="text1"/>
    </w:rPr>
    <w:tblPr>
      <w:tblStyleRowBandSize w:val="1"/>
      <w:tblStyleColBandSize w:val="1"/>
      <w:tblBorders>
        <w:top w:val="single" w:sz="24" w:space="0" w:color="FDBB30" w:themeColor="accent2"/>
        <w:left w:val="single" w:sz="4" w:space="0" w:color="F47836" w:themeColor="accent1"/>
        <w:bottom w:val="single" w:sz="4" w:space="0" w:color="F47836" w:themeColor="accent1"/>
        <w:right w:val="single" w:sz="4" w:space="0" w:color="F47836" w:themeColor="accent1"/>
        <w:insideH w:val="single" w:sz="4" w:space="0" w:color="FFFFFF" w:themeColor="background1"/>
        <w:insideV w:val="single" w:sz="4" w:space="0" w:color="FFFFFF" w:themeColor="background1"/>
      </w:tblBorders>
    </w:tblPr>
    <w:tcPr>
      <w:shd w:val="clear" w:color="auto" w:fill="FEF1EB" w:themeFill="accent1" w:themeFillTint="19"/>
    </w:tcPr>
    <w:tblStylePr w:type="firstRow">
      <w:rPr>
        <w:b/>
        <w:bCs/>
      </w:rPr>
      <w:tblPr/>
      <w:tcPr>
        <w:tcBorders>
          <w:top w:val="nil"/>
          <w:left w:val="nil"/>
          <w:bottom w:val="single" w:sz="24" w:space="0" w:color="FDBB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4009" w:themeFill="accent1" w:themeFillShade="99"/>
      </w:tcPr>
    </w:tblStylePr>
    <w:tblStylePr w:type="firstCol">
      <w:rPr>
        <w:color w:val="FFFFFF" w:themeColor="background1"/>
      </w:rPr>
      <w:tblPr/>
      <w:tcPr>
        <w:tcBorders>
          <w:top w:val="nil"/>
          <w:left w:val="nil"/>
          <w:bottom w:val="nil"/>
          <w:right w:val="nil"/>
          <w:insideH w:val="single" w:sz="4" w:space="0" w:color="A94009" w:themeColor="accent1" w:themeShade="99"/>
          <w:insideV w:val="nil"/>
        </w:tcBorders>
        <w:shd w:val="clear" w:color="auto" w:fill="A9400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94009" w:themeFill="accent1" w:themeFillShade="99"/>
      </w:tcPr>
    </w:tblStylePr>
    <w:tblStylePr w:type="band1Vert">
      <w:tblPr/>
      <w:tcPr>
        <w:shd w:val="clear" w:color="auto" w:fill="FAC8AE" w:themeFill="accent1" w:themeFillTint="66"/>
      </w:tcPr>
    </w:tblStylePr>
    <w:tblStylePr w:type="band1Horz">
      <w:tblPr/>
      <w:tcPr>
        <w:shd w:val="clear" w:color="auto" w:fill="F9BB9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2BE1"/>
    <w:rPr>
      <w:color w:val="000000" w:themeColor="text1"/>
    </w:rPr>
    <w:tblPr>
      <w:tblStyleRowBandSize w:val="1"/>
      <w:tblStyleColBandSize w:val="1"/>
      <w:tblBorders>
        <w:top w:val="single" w:sz="24" w:space="0" w:color="FDBB30" w:themeColor="accent2"/>
        <w:left w:val="single" w:sz="4" w:space="0" w:color="FDBB30" w:themeColor="accent2"/>
        <w:bottom w:val="single" w:sz="4" w:space="0" w:color="FDBB30" w:themeColor="accent2"/>
        <w:right w:val="single" w:sz="4" w:space="0" w:color="FDBB30" w:themeColor="accent2"/>
        <w:insideH w:val="single" w:sz="4" w:space="0" w:color="FFFFFF" w:themeColor="background1"/>
        <w:insideV w:val="single" w:sz="4" w:space="0" w:color="FFFFFF" w:themeColor="background1"/>
      </w:tblBorders>
    </w:tblPr>
    <w:tcPr>
      <w:shd w:val="clear" w:color="auto" w:fill="FEF8EA" w:themeFill="accent2" w:themeFillTint="19"/>
    </w:tcPr>
    <w:tblStylePr w:type="firstRow">
      <w:rPr>
        <w:b/>
        <w:bCs/>
      </w:rPr>
      <w:tblPr/>
      <w:tcPr>
        <w:tcBorders>
          <w:top w:val="nil"/>
          <w:left w:val="nil"/>
          <w:bottom w:val="single" w:sz="24" w:space="0" w:color="FDBB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7801" w:themeFill="accent2" w:themeFillShade="99"/>
      </w:tcPr>
    </w:tblStylePr>
    <w:tblStylePr w:type="firstCol">
      <w:rPr>
        <w:color w:val="FFFFFF" w:themeColor="background1"/>
      </w:rPr>
      <w:tblPr/>
      <w:tcPr>
        <w:tcBorders>
          <w:top w:val="nil"/>
          <w:left w:val="nil"/>
          <w:bottom w:val="nil"/>
          <w:right w:val="nil"/>
          <w:insideH w:val="single" w:sz="4" w:space="0" w:color="B27801" w:themeColor="accent2" w:themeShade="99"/>
          <w:insideV w:val="nil"/>
        </w:tcBorders>
        <w:shd w:val="clear" w:color="auto" w:fill="B278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7801" w:themeFill="accent2" w:themeFillShade="99"/>
      </w:tcPr>
    </w:tblStylePr>
    <w:tblStylePr w:type="band1Vert">
      <w:tblPr/>
      <w:tcPr>
        <w:shd w:val="clear" w:color="auto" w:fill="FEE3AC" w:themeFill="accent2" w:themeFillTint="66"/>
      </w:tcPr>
    </w:tblStylePr>
    <w:tblStylePr w:type="band1Horz">
      <w:tblPr/>
      <w:tcPr>
        <w:shd w:val="clear" w:color="auto" w:fill="FEDC9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2BE1"/>
    <w:rPr>
      <w:color w:val="000000" w:themeColor="text1"/>
    </w:rPr>
    <w:tblPr>
      <w:tblStyleRowBandSize w:val="1"/>
      <w:tblStyleColBandSize w:val="1"/>
      <w:tblBorders>
        <w:top w:val="single" w:sz="24" w:space="0" w:color="00703C" w:themeColor="accent4"/>
        <w:left w:val="single" w:sz="4" w:space="0" w:color="0078AE" w:themeColor="accent3"/>
        <w:bottom w:val="single" w:sz="4" w:space="0" w:color="0078AE" w:themeColor="accent3"/>
        <w:right w:val="single" w:sz="4" w:space="0" w:color="0078AE" w:themeColor="accent3"/>
        <w:insideH w:val="single" w:sz="4" w:space="0" w:color="FFFFFF" w:themeColor="background1"/>
        <w:insideV w:val="single" w:sz="4" w:space="0" w:color="FFFFFF" w:themeColor="background1"/>
      </w:tblBorders>
    </w:tblPr>
    <w:tcPr>
      <w:shd w:val="clear" w:color="auto" w:fill="DEF4FF" w:themeFill="accent3" w:themeFillTint="19"/>
    </w:tcPr>
    <w:tblStylePr w:type="firstRow">
      <w:rPr>
        <w:b/>
        <w:bCs/>
      </w:rPr>
      <w:tblPr/>
      <w:tcPr>
        <w:tcBorders>
          <w:top w:val="nil"/>
          <w:left w:val="nil"/>
          <w:bottom w:val="single" w:sz="24" w:space="0" w:color="00703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68" w:themeFill="accent3" w:themeFillShade="99"/>
      </w:tcPr>
    </w:tblStylePr>
    <w:tblStylePr w:type="firstCol">
      <w:rPr>
        <w:color w:val="FFFFFF" w:themeColor="background1"/>
      </w:rPr>
      <w:tblPr/>
      <w:tcPr>
        <w:tcBorders>
          <w:top w:val="nil"/>
          <w:left w:val="nil"/>
          <w:bottom w:val="nil"/>
          <w:right w:val="nil"/>
          <w:insideH w:val="single" w:sz="4" w:space="0" w:color="004768" w:themeColor="accent3" w:themeShade="99"/>
          <w:insideV w:val="nil"/>
        </w:tcBorders>
        <w:shd w:val="clear" w:color="auto" w:fill="0047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768" w:themeFill="accent3" w:themeFillShade="99"/>
      </w:tcPr>
    </w:tblStylePr>
    <w:tblStylePr w:type="band1Vert">
      <w:tblPr/>
      <w:tcPr>
        <w:shd w:val="clear" w:color="auto" w:fill="78D4FF" w:themeFill="accent3" w:themeFillTint="66"/>
      </w:tcPr>
    </w:tblStylePr>
    <w:tblStylePr w:type="band1Horz">
      <w:tblPr/>
      <w:tcPr>
        <w:shd w:val="clear" w:color="auto" w:fill="57CAFF" w:themeFill="accent3" w:themeFillTint="7F"/>
      </w:tcPr>
    </w:tblStylePr>
  </w:style>
  <w:style w:type="table" w:styleId="ColorfulShading-Accent4">
    <w:name w:val="Colorful Shading Accent 4"/>
    <w:basedOn w:val="TableNormal"/>
    <w:uiPriority w:val="71"/>
    <w:semiHidden/>
    <w:rsid w:val="00982BE1"/>
    <w:rPr>
      <w:color w:val="000000" w:themeColor="text1"/>
    </w:rPr>
    <w:tblPr>
      <w:tblStyleRowBandSize w:val="1"/>
      <w:tblStyleColBandSize w:val="1"/>
      <w:tblBorders>
        <w:top w:val="single" w:sz="24" w:space="0" w:color="0078AE" w:themeColor="accent3"/>
        <w:left w:val="single" w:sz="4" w:space="0" w:color="00703C" w:themeColor="accent4"/>
        <w:bottom w:val="single" w:sz="4" w:space="0" w:color="00703C" w:themeColor="accent4"/>
        <w:right w:val="single" w:sz="4" w:space="0" w:color="00703C" w:themeColor="accent4"/>
        <w:insideH w:val="single" w:sz="4" w:space="0" w:color="FFFFFF" w:themeColor="background1"/>
        <w:insideV w:val="single" w:sz="4" w:space="0" w:color="FFFFFF" w:themeColor="background1"/>
      </w:tblBorders>
    </w:tblPr>
    <w:tcPr>
      <w:shd w:val="clear" w:color="auto" w:fill="D7FFEC" w:themeFill="accent4" w:themeFillTint="19"/>
    </w:tcPr>
    <w:tblStylePr w:type="firstRow">
      <w:rPr>
        <w:b/>
        <w:bCs/>
      </w:rPr>
      <w:tblPr/>
      <w:tcPr>
        <w:tcBorders>
          <w:top w:val="nil"/>
          <w:left w:val="nil"/>
          <w:bottom w:val="single" w:sz="24" w:space="0" w:color="0078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23" w:themeFill="accent4" w:themeFillShade="99"/>
      </w:tcPr>
    </w:tblStylePr>
    <w:tblStylePr w:type="firstCol">
      <w:rPr>
        <w:color w:val="FFFFFF" w:themeColor="background1"/>
      </w:rPr>
      <w:tblPr/>
      <w:tcPr>
        <w:tcBorders>
          <w:top w:val="nil"/>
          <w:left w:val="nil"/>
          <w:bottom w:val="nil"/>
          <w:right w:val="nil"/>
          <w:insideH w:val="single" w:sz="4" w:space="0" w:color="004323" w:themeColor="accent4" w:themeShade="99"/>
          <w:insideV w:val="nil"/>
        </w:tcBorders>
        <w:shd w:val="clear" w:color="auto" w:fill="0043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323" w:themeFill="accent4" w:themeFillShade="99"/>
      </w:tcPr>
    </w:tblStylePr>
    <w:tblStylePr w:type="band1Vert">
      <w:tblPr/>
      <w:tcPr>
        <w:shd w:val="clear" w:color="auto" w:fill="5FFFB4" w:themeFill="accent4" w:themeFillTint="66"/>
      </w:tcPr>
    </w:tblStylePr>
    <w:tblStylePr w:type="band1Horz">
      <w:tblPr/>
      <w:tcPr>
        <w:shd w:val="clear" w:color="auto" w:fill="38FFA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2BE1"/>
    <w:rPr>
      <w:color w:val="000000" w:themeColor="text1"/>
    </w:rPr>
    <w:tblPr>
      <w:tblStyleRowBandSize w:val="1"/>
      <w:tblStyleColBandSize w:val="1"/>
      <w:tblBorders>
        <w:top w:val="single" w:sz="24" w:space="0" w:color="B1005D" w:themeColor="accent6"/>
        <w:left w:val="single" w:sz="4" w:space="0" w:color="650360" w:themeColor="accent5"/>
        <w:bottom w:val="single" w:sz="4" w:space="0" w:color="650360" w:themeColor="accent5"/>
        <w:right w:val="single" w:sz="4" w:space="0" w:color="650360" w:themeColor="accent5"/>
        <w:insideH w:val="single" w:sz="4" w:space="0" w:color="FFFFFF" w:themeColor="background1"/>
        <w:insideV w:val="single" w:sz="4" w:space="0" w:color="FFFFFF" w:themeColor="background1"/>
      </w:tblBorders>
    </w:tblPr>
    <w:tcPr>
      <w:shd w:val="clear" w:color="auto" w:fill="FED8FB" w:themeFill="accent5" w:themeFillTint="19"/>
    </w:tcPr>
    <w:tblStylePr w:type="firstRow">
      <w:rPr>
        <w:b/>
        <w:bCs/>
      </w:rPr>
      <w:tblPr/>
      <w:tcPr>
        <w:tcBorders>
          <w:top w:val="nil"/>
          <w:left w:val="nil"/>
          <w:bottom w:val="single" w:sz="24" w:space="0" w:color="B1005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139" w:themeFill="accent5" w:themeFillShade="99"/>
      </w:tcPr>
    </w:tblStylePr>
    <w:tblStylePr w:type="firstCol">
      <w:rPr>
        <w:color w:val="FFFFFF" w:themeColor="background1"/>
      </w:rPr>
      <w:tblPr/>
      <w:tcPr>
        <w:tcBorders>
          <w:top w:val="nil"/>
          <w:left w:val="nil"/>
          <w:bottom w:val="nil"/>
          <w:right w:val="nil"/>
          <w:insideH w:val="single" w:sz="4" w:space="0" w:color="3C0139" w:themeColor="accent5" w:themeShade="99"/>
          <w:insideV w:val="nil"/>
        </w:tcBorders>
        <w:shd w:val="clear" w:color="auto" w:fill="3C01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C0139" w:themeFill="accent5" w:themeFillShade="99"/>
      </w:tcPr>
    </w:tblStylePr>
    <w:tblStylePr w:type="band1Vert">
      <w:tblPr/>
      <w:tcPr>
        <w:shd w:val="clear" w:color="auto" w:fill="FA61F1" w:themeFill="accent5" w:themeFillTint="66"/>
      </w:tcPr>
    </w:tblStylePr>
    <w:tblStylePr w:type="band1Horz">
      <w:tblPr/>
      <w:tcPr>
        <w:shd w:val="clear" w:color="auto" w:fill="F93AE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2BE1"/>
    <w:rPr>
      <w:color w:val="000000" w:themeColor="text1"/>
    </w:rPr>
    <w:tblPr>
      <w:tblStyleRowBandSize w:val="1"/>
      <w:tblStyleColBandSize w:val="1"/>
      <w:tblBorders>
        <w:top w:val="single" w:sz="24" w:space="0" w:color="650360" w:themeColor="accent5"/>
        <w:left w:val="single" w:sz="4" w:space="0" w:color="B1005D" w:themeColor="accent6"/>
        <w:bottom w:val="single" w:sz="4" w:space="0" w:color="B1005D" w:themeColor="accent6"/>
        <w:right w:val="single" w:sz="4" w:space="0" w:color="B1005D" w:themeColor="accent6"/>
        <w:insideH w:val="single" w:sz="4" w:space="0" w:color="FFFFFF" w:themeColor="background1"/>
        <w:insideV w:val="single" w:sz="4" w:space="0" w:color="FFFFFF" w:themeColor="background1"/>
      </w:tblBorders>
    </w:tblPr>
    <w:tcPr>
      <w:shd w:val="clear" w:color="auto" w:fill="FFDEEF" w:themeFill="accent6" w:themeFillTint="19"/>
    </w:tcPr>
    <w:tblStylePr w:type="firstRow">
      <w:rPr>
        <w:b/>
        <w:bCs/>
      </w:rPr>
      <w:tblPr/>
      <w:tcPr>
        <w:tcBorders>
          <w:top w:val="nil"/>
          <w:left w:val="nil"/>
          <w:bottom w:val="single" w:sz="24" w:space="0" w:color="65036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0037" w:themeFill="accent6" w:themeFillShade="99"/>
      </w:tcPr>
    </w:tblStylePr>
    <w:tblStylePr w:type="firstCol">
      <w:rPr>
        <w:color w:val="FFFFFF" w:themeColor="background1"/>
      </w:rPr>
      <w:tblPr/>
      <w:tcPr>
        <w:tcBorders>
          <w:top w:val="nil"/>
          <w:left w:val="nil"/>
          <w:bottom w:val="nil"/>
          <w:right w:val="nil"/>
          <w:insideH w:val="single" w:sz="4" w:space="0" w:color="6A0037" w:themeColor="accent6" w:themeShade="99"/>
          <w:insideV w:val="nil"/>
        </w:tcBorders>
        <w:shd w:val="clear" w:color="auto" w:fill="6A003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A0037" w:themeFill="accent6" w:themeFillShade="99"/>
      </w:tcPr>
    </w:tblStylePr>
    <w:tblStylePr w:type="band1Vert">
      <w:tblPr/>
      <w:tcPr>
        <w:shd w:val="clear" w:color="auto" w:fill="FF79BF" w:themeFill="accent6" w:themeFillTint="66"/>
      </w:tcPr>
    </w:tblStylePr>
    <w:tblStylePr w:type="band1Horz">
      <w:tblPr/>
      <w:tcPr>
        <w:shd w:val="clear" w:color="auto" w:fill="FF59A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2BE1"/>
    <w:rPr>
      <w:sz w:val="16"/>
      <w:szCs w:val="16"/>
    </w:rPr>
  </w:style>
  <w:style w:type="paragraph" w:styleId="CommentText">
    <w:name w:val="annotation text"/>
    <w:basedOn w:val="Normal"/>
    <w:link w:val="CommentTextChar"/>
    <w:semiHidden/>
    <w:rsid w:val="00982BE1"/>
    <w:rPr>
      <w:sz w:val="20"/>
      <w:szCs w:val="20"/>
    </w:rPr>
  </w:style>
  <w:style w:type="character" w:customStyle="1" w:styleId="CommentTextChar">
    <w:name w:val="Comment Text Char"/>
    <w:basedOn w:val="DefaultParagraphFont"/>
    <w:link w:val="CommentText"/>
    <w:rsid w:val="00982BE1"/>
    <w:rPr>
      <w:sz w:val="20"/>
      <w:szCs w:val="20"/>
    </w:rPr>
  </w:style>
  <w:style w:type="paragraph" w:styleId="CommentSubject">
    <w:name w:val="annotation subject"/>
    <w:basedOn w:val="CommentText"/>
    <w:next w:val="CommentText"/>
    <w:link w:val="CommentSubjectChar"/>
    <w:semiHidden/>
    <w:rsid w:val="00982BE1"/>
    <w:rPr>
      <w:b/>
      <w:bCs/>
    </w:rPr>
  </w:style>
  <w:style w:type="character" w:customStyle="1" w:styleId="CommentSubjectChar">
    <w:name w:val="Comment Subject Char"/>
    <w:basedOn w:val="CommentTextChar"/>
    <w:link w:val="CommentSubject"/>
    <w:rsid w:val="00982BE1"/>
    <w:rPr>
      <w:b/>
      <w:bCs/>
      <w:sz w:val="20"/>
      <w:szCs w:val="20"/>
    </w:rPr>
  </w:style>
  <w:style w:type="table" w:styleId="DarkList">
    <w:name w:val="Dark List"/>
    <w:basedOn w:val="TableNormal"/>
    <w:uiPriority w:val="70"/>
    <w:semiHidden/>
    <w:rsid w:val="00982BE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2BE1"/>
    <w:rPr>
      <w:color w:val="FFFFFF" w:themeColor="background1"/>
    </w:rPr>
    <w:tblPr>
      <w:tblStyleRowBandSize w:val="1"/>
      <w:tblStyleColBandSize w:val="1"/>
    </w:tblPr>
    <w:tcPr>
      <w:shd w:val="clear" w:color="auto" w:fill="F4783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3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350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3500B" w:themeFill="accent1" w:themeFillShade="BF"/>
      </w:tcPr>
    </w:tblStylePr>
    <w:tblStylePr w:type="band1Vert">
      <w:tblPr/>
      <w:tcPr>
        <w:tcBorders>
          <w:top w:val="nil"/>
          <w:left w:val="nil"/>
          <w:bottom w:val="nil"/>
          <w:right w:val="nil"/>
          <w:insideH w:val="nil"/>
          <w:insideV w:val="nil"/>
        </w:tcBorders>
        <w:shd w:val="clear" w:color="auto" w:fill="D3500B" w:themeFill="accent1" w:themeFillShade="BF"/>
      </w:tcPr>
    </w:tblStylePr>
    <w:tblStylePr w:type="band1Horz">
      <w:tblPr/>
      <w:tcPr>
        <w:tcBorders>
          <w:top w:val="nil"/>
          <w:left w:val="nil"/>
          <w:bottom w:val="nil"/>
          <w:right w:val="nil"/>
          <w:insideH w:val="nil"/>
          <w:insideV w:val="nil"/>
        </w:tcBorders>
        <w:shd w:val="clear" w:color="auto" w:fill="D3500B" w:themeFill="accent1" w:themeFillShade="BF"/>
      </w:tcPr>
    </w:tblStylePr>
  </w:style>
  <w:style w:type="table" w:styleId="DarkList-Accent2">
    <w:name w:val="Dark List Accent 2"/>
    <w:basedOn w:val="TableNormal"/>
    <w:uiPriority w:val="70"/>
    <w:semiHidden/>
    <w:rsid w:val="00982BE1"/>
    <w:rPr>
      <w:color w:val="FFFFFF" w:themeColor="background1"/>
    </w:rPr>
    <w:tblPr>
      <w:tblStyleRowBandSize w:val="1"/>
      <w:tblStyleColBandSize w:val="1"/>
    </w:tblPr>
    <w:tcPr>
      <w:shd w:val="clear" w:color="auto" w:fill="FDBB3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64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F970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F9702" w:themeFill="accent2" w:themeFillShade="BF"/>
      </w:tcPr>
    </w:tblStylePr>
    <w:tblStylePr w:type="band1Vert">
      <w:tblPr/>
      <w:tcPr>
        <w:tcBorders>
          <w:top w:val="nil"/>
          <w:left w:val="nil"/>
          <w:bottom w:val="nil"/>
          <w:right w:val="nil"/>
          <w:insideH w:val="nil"/>
          <w:insideV w:val="nil"/>
        </w:tcBorders>
        <w:shd w:val="clear" w:color="auto" w:fill="DF9702" w:themeFill="accent2" w:themeFillShade="BF"/>
      </w:tcPr>
    </w:tblStylePr>
    <w:tblStylePr w:type="band1Horz">
      <w:tblPr/>
      <w:tcPr>
        <w:tcBorders>
          <w:top w:val="nil"/>
          <w:left w:val="nil"/>
          <w:bottom w:val="nil"/>
          <w:right w:val="nil"/>
          <w:insideH w:val="nil"/>
          <w:insideV w:val="nil"/>
        </w:tcBorders>
        <w:shd w:val="clear" w:color="auto" w:fill="DF9702" w:themeFill="accent2" w:themeFillShade="BF"/>
      </w:tcPr>
    </w:tblStylePr>
  </w:style>
  <w:style w:type="table" w:styleId="DarkList-Accent3">
    <w:name w:val="Dark List Accent 3"/>
    <w:basedOn w:val="TableNormal"/>
    <w:uiPriority w:val="70"/>
    <w:semiHidden/>
    <w:rsid w:val="00982BE1"/>
    <w:rPr>
      <w:color w:val="FFFFFF" w:themeColor="background1"/>
    </w:rPr>
    <w:tblPr>
      <w:tblStyleRowBandSize w:val="1"/>
      <w:tblStyleColBandSize w:val="1"/>
    </w:tblPr>
    <w:tcPr>
      <w:shd w:val="clear" w:color="auto" w:fill="0078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982" w:themeFill="accent3" w:themeFillShade="BF"/>
      </w:tcPr>
    </w:tblStylePr>
    <w:tblStylePr w:type="band1Vert">
      <w:tblPr/>
      <w:tcPr>
        <w:tcBorders>
          <w:top w:val="nil"/>
          <w:left w:val="nil"/>
          <w:bottom w:val="nil"/>
          <w:right w:val="nil"/>
          <w:insideH w:val="nil"/>
          <w:insideV w:val="nil"/>
        </w:tcBorders>
        <w:shd w:val="clear" w:color="auto" w:fill="005982" w:themeFill="accent3" w:themeFillShade="BF"/>
      </w:tcPr>
    </w:tblStylePr>
    <w:tblStylePr w:type="band1Horz">
      <w:tblPr/>
      <w:tcPr>
        <w:tcBorders>
          <w:top w:val="nil"/>
          <w:left w:val="nil"/>
          <w:bottom w:val="nil"/>
          <w:right w:val="nil"/>
          <w:insideH w:val="nil"/>
          <w:insideV w:val="nil"/>
        </w:tcBorders>
        <w:shd w:val="clear" w:color="auto" w:fill="005982" w:themeFill="accent3" w:themeFillShade="BF"/>
      </w:tcPr>
    </w:tblStylePr>
  </w:style>
  <w:style w:type="table" w:styleId="DarkList-Accent4">
    <w:name w:val="Dark List Accent 4"/>
    <w:basedOn w:val="TableNormal"/>
    <w:uiPriority w:val="70"/>
    <w:semiHidden/>
    <w:rsid w:val="00982BE1"/>
    <w:rPr>
      <w:color w:val="FFFFFF" w:themeColor="background1"/>
    </w:rPr>
    <w:tblPr>
      <w:tblStyleRowBandSize w:val="1"/>
      <w:tblStyleColBandSize w:val="1"/>
    </w:tblPr>
    <w:tcPr>
      <w:shd w:val="clear" w:color="auto" w:fill="00703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3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32C" w:themeFill="accent4" w:themeFillShade="BF"/>
      </w:tcPr>
    </w:tblStylePr>
    <w:tblStylePr w:type="band1Vert">
      <w:tblPr/>
      <w:tcPr>
        <w:tcBorders>
          <w:top w:val="nil"/>
          <w:left w:val="nil"/>
          <w:bottom w:val="nil"/>
          <w:right w:val="nil"/>
          <w:insideH w:val="nil"/>
          <w:insideV w:val="nil"/>
        </w:tcBorders>
        <w:shd w:val="clear" w:color="auto" w:fill="00532C" w:themeFill="accent4" w:themeFillShade="BF"/>
      </w:tcPr>
    </w:tblStylePr>
    <w:tblStylePr w:type="band1Horz">
      <w:tblPr/>
      <w:tcPr>
        <w:tcBorders>
          <w:top w:val="nil"/>
          <w:left w:val="nil"/>
          <w:bottom w:val="nil"/>
          <w:right w:val="nil"/>
          <w:insideH w:val="nil"/>
          <w:insideV w:val="nil"/>
        </w:tcBorders>
        <w:shd w:val="clear" w:color="auto" w:fill="00532C" w:themeFill="accent4" w:themeFillShade="BF"/>
      </w:tcPr>
    </w:tblStylePr>
  </w:style>
  <w:style w:type="table" w:styleId="DarkList-Accent5">
    <w:name w:val="Dark List Accent 5"/>
    <w:basedOn w:val="TableNormal"/>
    <w:uiPriority w:val="70"/>
    <w:semiHidden/>
    <w:rsid w:val="00982BE1"/>
    <w:rPr>
      <w:color w:val="FFFFFF" w:themeColor="background1"/>
    </w:rPr>
    <w:tblPr>
      <w:tblStyleRowBandSize w:val="1"/>
      <w:tblStyleColBandSize w:val="1"/>
    </w:tblPr>
    <w:tcPr>
      <w:shd w:val="clear" w:color="auto" w:fill="65036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1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B02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B0247" w:themeFill="accent5" w:themeFillShade="BF"/>
      </w:tcPr>
    </w:tblStylePr>
    <w:tblStylePr w:type="band1Vert">
      <w:tblPr/>
      <w:tcPr>
        <w:tcBorders>
          <w:top w:val="nil"/>
          <w:left w:val="nil"/>
          <w:bottom w:val="nil"/>
          <w:right w:val="nil"/>
          <w:insideH w:val="nil"/>
          <w:insideV w:val="nil"/>
        </w:tcBorders>
        <w:shd w:val="clear" w:color="auto" w:fill="4B0247" w:themeFill="accent5" w:themeFillShade="BF"/>
      </w:tcPr>
    </w:tblStylePr>
    <w:tblStylePr w:type="band1Horz">
      <w:tblPr/>
      <w:tcPr>
        <w:tcBorders>
          <w:top w:val="nil"/>
          <w:left w:val="nil"/>
          <w:bottom w:val="nil"/>
          <w:right w:val="nil"/>
          <w:insideH w:val="nil"/>
          <w:insideV w:val="nil"/>
        </w:tcBorders>
        <w:shd w:val="clear" w:color="auto" w:fill="4B0247" w:themeFill="accent5" w:themeFillShade="BF"/>
      </w:tcPr>
    </w:tblStylePr>
  </w:style>
  <w:style w:type="table" w:styleId="DarkList-Accent6">
    <w:name w:val="Dark List Accent 6"/>
    <w:basedOn w:val="TableNormal"/>
    <w:uiPriority w:val="70"/>
    <w:semiHidden/>
    <w:rsid w:val="00982BE1"/>
    <w:rPr>
      <w:color w:val="FFFFFF" w:themeColor="background1"/>
    </w:rPr>
    <w:tblPr>
      <w:tblStyleRowBandSize w:val="1"/>
      <w:tblStyleColBandSize w:val="1"/>
    </w:tblPr>
    <w:tcPr>
      <w:shd w:val="clear" w:color="auto" w:fill="B1005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002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4004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40045" w:themeFill="accent6" w:themeFillShade="BF"/>
      </w:tcPr>
    </w:tblStylePr>
    <w:tblStylePr w:type="band1Vert">
      <w:tblPr/>
      <w:tcPr>
        <w:tcBorders>
          <w:top w:val="nil"/>
          <w:left w:val="nil"/>
          <w:bottom w:val="nil"/>
          <w:right w:val="nil"/>
          <w:insideH w:val="nil"/>
          <w:insideV w:val="nil"/>
        </w:tcBorders>
        <w:shd w:val="clear" w:color="auto" w:fill="840045" w:themeFill="accent6" w:themeFillShade="BF"/>
      </w:tcPr>
    </w:tblStylePr>
    <w:tblStylePr w:type="band1Horz">
      <w:tblPr/>
      <w:tcPr>
        <w:tcBorders>
          <w:top w:val="nil"/>
          <w:left w:val="nil"/>
          <w:bottom w:val="nil"/>
          <w:right w:val="nil"/>
          <w:insideH w:val="nil"/>
          <w:insideV w:val="nil"/>
        </w:tcBorders>
        <w:shd w:val="clear" w:color="auto" w:fill="840045" w:themeFill="accent6" w:themeFillShade="BF"/>
      </w:tcPr>
    </w:tblStylePr>
  </w:style>
  <w:style w:type="paragraph" w:styleId="Date">
    <w:name w:val="Date"/>
    <w:basedOn w:val="Normal"/>
    <w:next w:val="Normal"/>
    <w:link w:val="DateChar"/>
    <w:semiHidden/>
    <w:rsid w:val="00982BE1"/>
  </w:style>
  <w:style w:type="character" w:customStyle="1" w:styleId="DateChar">
    <w:name w:val="Date Char"/>
    <w:basedOn w:val="DefaultParagraphFont"/>
    <w:link w:val="Date"/>
    <w:rsid w:val="00982BE1"/>
  </w:style>
  <w:style w:type="paragraph" w:styleId="DocumentMap">
    <w:name w:val="Document Map"/>
    <w:basedOn w:val="Normal"/>
    <w:link w:val="DocumentMapChar"/>
    <w:semiHidden/>
    <w:rsid w:val="00982BE1"/>
    <w:rPr>
      <w:rFonts w:ascii="Tahoma" w:hAnsi="Tahoma" w:cs="Tahoma"/>
      <w:sz w:val="16"/>
      <w:szCs w:val="16"/>
    </w:rPr>
  </w:style>
  <w:style w:type="character" w:customStyle="1" w:styleId="DocumentMapChar">
    <w:name w:val="Document Map Char"/>
    <w:basedOn w:val="DefaultParagraphFont"/>
    <w:link w:val="DocumentMap"/>
    <w:rsid w:val="00982BE1"/>
    <w:rPr>
      <w:rFonts w:ascii="Tahoma" w:hAnsi="Tahoma" w:cs="Tahoma"/>
      <w:sz w:val="16"/>
      <w:szCs w:val="16"/>
    </w:rPr>
  </w:style>
  <w:style w:type="paragraph" w:styleId="E-mailSignature">
    <w:name w:val="E-mail Signature"/>
    <w:basedOn w:val="Normal"/>
    <w:link w:val="E-mailSignatureChar"/>
    <w:semiHidden/>
    <w:rsid w:val="00982BE1"/>
  </w:style>
  <w:style w:type="character" w:customStyle="1" w:styleId="E-mailSignatureChar">
    <w:name w:val="E-mail Signature Char"/>
    <w:basedOn w:val="DefaultParagraphFont"/>
    <w:link w:val="E-mailSignature"/>
    <w:rsid w:val="00982BE1"/>
  </w:style>
  <w:style w:type="character" w:styleId="Emphasis">
    <w:name w:val="Emphasis"/>
    <w:basedOn w:val="DefaultParagraphFont"/>
    <w:semiHidden/>
    <w:qFormat/>
    <w:rsid w:val="00982BE1"/>
    <w:rPr>
      <w:i/>
      <w:iCs/>
    </w:rPr>
  </w:style>
  <w:style w:type="character" w:styleId="EndnoteReference">
    <w:name w:val="endnote reference"/>
    <w:basedOn w:val="DefaultParagraphFont"/>
    <w:semiHidden/>
    <w:rsid w:val="00982BE1"/>
    <w:rPr>
      <w:vertAlign w:val="superscript"/>
    </w:rPr>
  </w:style>
  <w:style w:type="paragraph" w:styleId="EndnoteText">
    <w:name w:val="endnote text"/>
    <w:basedOn w:val="Normal"/>
    <w:link w:val="EndnoteTextChar"/>
    <w:semiHidden/>
    <w:rsid w:val="00982BE1"/>
    <w:rPr>
      <w:sz w:val="20"/>
      <w:szCs w:val="20"/>
    </w:rPr>
  </w:style>
  <w:style w:type="character" w:customStyle="1" w:styleId="EndnoteTextChar">
    <w:name w:val="Endnote Text Char"/>
    <w:basedOn w:val="DefaultParagraphFont"/>
    <w:link w:val="EndnoteText"/>
    <w:rsid w:val="00982BE1"/>
    <w:rPr>
      <w:sz w:val="20"/>
      <w:szCs w:val="20"/>
    </w:rPr>
  </w:style>
  <w:style w:type="paragraph" w:styleId="EnvelopeAddress">
    <w:name w:val="envelope address"/>
    <w:basedOn w:val="Normal"/>
    <w:semiHidden/>
    <w:rsid w:val="00982BE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rsid w:val="00982BE1"/>
    <w:rPr>
      <w:rFonts w:asciiTheme="majorHAnsi" w:eastAsiaTheme="majorEastAsia" w:hAnsiTheme="majorHAnsi" w:cstheme="majorBidi"/>
      <w:sz w:val="20"/>
      <w:szCs w:val="20"/>
    </w:rPr>
  </w:style>
  <w:style w:type="character" w:styleId="FollowedHyperlink">
    <w:name w:val="FollowedHyperlink"/>
    <w:basedOn w:val="DefaultParagraphFont"/>
    <w:semiHidden/>
    <w:rsid w:val="00982BE1"/>
    <w:rPr>
      <w:color w:val="650360" w:themeColor="followedHyperlink"/>
      <w:u w:val="single"/>
    </w:rPr>
  </w:style>
  <w:style w:type="character" w:styleId="FootnoteReference">
    <w:name w:val="footnote reference"/>
    <w:basedOn w:val="DefaultParagraphFont"/>
    <w:semiHidden/>
    <w:rsid w:val="00982BE1"/>
    <w:rPr>
      <w:vertAlign w:val="superscript"/>
    </w:rPr>
  </w:style>
  <w:style w:type="paragraph" w:styleId="FootnoteText">
    <w:name w:val="footnote text"/>
    <w:basedOn w:val="Normal"/>
    <w:link w:val="FootnoteTextChar"/>
    <w:semiHidden/>
    <w:rsid w:val="00982BE1"/>
    <w:rPr>
      <w:sz w:val="20"/>
      <w:szCs w:val="20"/>
    </w:rPr>
  </w:style>
  <w:style w:type="character" w:customStyle="1" w:styleId="FootnoteTextChar">
    <w:name w:val="Footnote Text Char"/>
    <w:basedOn w:val="DefaultParagraphFont"/>
    <w:link w:val="FootnoteText"/>
    <w:rsid w:val="00982BE1"/>
    <w:rPr>
      <w:sz w:val="20"/>
      <w:szCs w:val="20"/>
    </w:rPr>
  </w:style>
  <w:style w:type="character" w:styleId="HTMLAcronym">
    <w:name w:val="HTML Acronym"/>
    <w:basedOn w:val="DefaultParagraphFont"/>
    <w:semiHidden/>
    <w:rsid w:val="00982BE1"/>
  </w:style>
  <w:style w:type="paragraph" w:styleId="HTMLAddress">
    <w:name w:val="HTML Address"/>
    <w:basedOn w:val="Normal"/>
    <w:link w:val="HTMLAddressChar"/>
    <w:semiHidden/>
    <w:rsid w:val="00982BE1"/>
    <w:rPr>
      <w:i/>
      <w:iCs/>
    </w:rPr>
  </w:style>
  <w:style w:type="character" w:customStyle="1" w:styleId="HTMLAddressChar">
    <w:name w:val="HTML Address Char"/>
    <w:basedOn w:val="DefaultParagraphFont"/>
    <w:link w:val="HTMLAddress"/>
    <w:rsid w:val="00982BE1"/>
    <w:rPr>
      <w:i/>
      <w:iCs/>
    </w:rPr>
  </w:style>
  <w:style w:type="character" w:styleId="HTMLCite">
    <w:name w:val="HTML Cite"/>
    <w:basedOn w:val="DefaultParagraphFont"/>
    <w:semiHidden/>
    <w:rsid w:val="00982BE1"/>
    <w:rPr>
      <w:i/>
      <w:iCs/>
    </w:rPr>
  </w:style>
  <w:style w:type="character" w:styleId="HTMLCode">
    <w:name w:val="HTML Code"/>
    <w:basedOn w:val="DefaultParagraphFont"/>
    <w:semiHidden/>
    <w:rsid w:val="00982BE1"/>
    <w:rPr>
      <w:rFonts w:ascii="Consolas" w:hAnsi="Consolas" w:cs="Consolas"/>
      <w:sz w:val="20"/>
      <w:szCs w:val="20"/>
    </w:rPr>
  </w:style>
  <w:style w:type="character" w:styleId="HTMLDefinition">
    <w:name w:val="HTML Definition"/>
    <w:basedOn w:val="DefaultParagraphFont"/>
    <w:semiHidden/>
    <w:rsid w:val="00982BE1"/>
    <w:rPr>
      <w:i/>
      <w:iCs/>
    </w:rPr>
  </w:style>
  <w:style w:type="character" w:styleId="HTMLKeyboard">
    <w:name w:val="HTML Keyboard"/>
    <w:basedOn w:val="DefaultParagraphFont"/>
    <w:semiHidden/>
    <w:rsid w:val="00982BE1"/>
    <w:rPr>
      <w:rFonts w:ascii="Consolas" w:hAnsi="Consolas" w:cs="Consolas"/>
      <w:sz w:val="20"/>
      <w:szCs w:val="20"/>
    </w:rPr>
  </w:style>
  <w:style w:type="paragraph" w:styleId="HTMLPreformatted">
    <w:name w:val="HTML Preformatted"/>
    <w:basedOn w:val="Normal"/>
    <w:link w:val="HTMLPreformattedChar"/>
    <w:semiHidden/>
    <w:rsid w:val="00982BE1"/>
    <w:rPr>
      <w:rFonts w:ascii="Consolas" w:hAnsi="Consolas" w:cs="Consolas"/>
      <w:sz w:val="20"/>
      <w:szCs w:val="20"/>
    </w:rPr>
  </w:style>
  <w:style w:type="character" w:customStyle="1" w:styleId="HTMLPreformattedChar">
    <w:name w:val="HTML Preformatted Char"/>
    <w:basedOn w:val="DefaultParagraphFont"/>
    <w:link w:val="HTMLPreformatted"/>
    <w:rsid w:val="00982BE1"/>
    <w:rPr>
      <w:rFonts w:ascii="Consolas" w:hAnsi="Consolas" w:cs="Consolas"/>
      <w:sz w:val="20"/>
      <w:szCs w:val="20"/>
    </w:rPr>
  </w:style>
  <w:style w:type="character" w:styleId="HTMLSample">
    <w:name w:val="HTML Sample"/>
    <w:basedOn w:val="DefaultParagraphFont"/>
    <w:semiHidden/>
    <w:rsid w:val="00982BE1"/>
    <w:rPr>
      <w:rFonts w:ascii="Consolas" w:hAnsi="Consolas" w:cs="Consolas"/>
      <w:sz w:val="24"/>
      <w:szCs w:val="24"/>
    </w:rPr>
  </w:style>
  <w:style w:type="character" w:styleId="HTMLTypewriter">
    <w:name w:val="HTML Typewriter"/>
    <w:basedOn w:val="DefaultParagraphFont"/>
    <w:semiHidden/>
    <w:rsid w:val="00982BE1"/>
    <w:rPr>
      <w:rFonts w:ascii="Consolas" w:hAnsi="Consolas" w:cs="Consolas"/>
      <w:sz w:val="20"/>
      <w:szCs w:val="20"/>
    </w:rPr>
  </w:style>
  <w:style w:type="character" w:styleId="HTMLVariable">
    <w:name w:val="HTML Variable"/>
    <w:basedOn w:val="DefaultParagraphFont"/>
    <w:semiHidden/>
    <w:rsid w:val="00982BE1"/>
    <w:rPr>
      <w:i/>
      <w:iCs/>
    </w:rPr>
  </w:style>
  <w:style w:type="paragraph" w:styleId="Index1">
    <w:name w:val="index 1"/>
    <w:basedOn w:val="Normal"/>
    <w:next w:val="Normal"/>
    <w:autoRedefine/>
    <w:semiHidden/>
    <w:rsid w:val="00982BE1"/>
    <w:pPr>
      <w:ind w:left="220" w:hanging="220"/>
    </w:pPr>
  </w:style>
  <w:style w:type="paragraph" w:styleId="Index2">
    <w:name w:val="index 2"/>
    <w:basedOn w:val="Normal"/>
    <w:next w:val="Normal"/>
    <w:autoRedefine/>
    <w:semiHidden/>
    <w:rsid w:val="00982BE1"/>
    <w:pPr>
      <w:ind w:left="440" w:hanging="220"/>
    </w:pPr>
  </w:style>
  <w:style w:type="paragraph" w:styleId="Index3">
    <w:name w:val="index 3"/>
    <w:basedOn w:val="Normal"/>
    <w:next w:val="Normal"/>
    <w:autoRedefine/>
    <w:semiHidden/>
    <w:rsid w:val="00982BE1"/>
    <w:pPr>
      <w:ind w:left="660" w:hanging="220"/>
    </w:pPr>
  </w:style>
  <w:style w:type="paragraph" w:styleId="Index4">
    <w:name w:val="index 4"/>
    <w:basedOn w:val="Normal"/>
    <w:next w:val="Normal"/>
    <w:autoRedefine/>
    <w:semiHidden/>
    <w:rsid w:val="00982BE1"/>
    <w:pPr>
      <w:ind w:left="880" w:hanging="220"/>
    </w:pPr>
  </w:style>
  <w:style w:type="paragraph" w:styleId="Index5">
    <w:name w:val="index 5"/>
    <w:basedOn w:val="Normal"/>
    <w:next w:val="Normal"/>
    <w:autoRedefine/>
    <w:semiHidden/>
    <w:rsid w:val="00982BE1"/>
    <w:pPr>
      <w:ind w:left="1100" w:hanging="220"/>
    </w:pPr>
  </w:style>
  <w:style w:type="paragraph" w:styleId="Index6">
    <w:name w:val="index 6"/>
    <w:basedOn w:val="Normal"/>
    <w:next w:val="Normal"/>
    <w:autoRedefine/>
    <w:semiHidden/>
    <w:rsid w:val="00982BE1"/>
    <w:pPr>
      <w:ind w:left="1320" w:hanging="220"/>
    </w:pPr>
  </w:style>
  <w:style w:type="paragraph" w:styleId="Index7">
    <w:name w:val="index 7"/>
    <w:basedOn w:val="Normal"/>
    <w:next w:val="Normal"/>
    <w:autoRedefine/>
    <w:semiHidden/>
    <w:rsid w:val="00982BE1"/>
    <w:pPr>
      <w:ind w:left="1540" w:hanging="220"/>
    </w:pPr>
  </w:style>
  <w:style w:type="paragraph" w:styleId="Index8">
    <w:name w:val="index 8"/>
    <w:basedOn w:val="Normal"/>
    <w:next w:val="Normal"/>
    <w:autoRedefine/>
    <w:semiHidden/>
    <w:rsid w:val="00982BE1"/>
    <w:pPr>
      <w:ind w:left="1760" w:hanging="220"/>
    </w:pPr>
  </w:style>
  <w:style w:type="paragraph" w:styleId="Index9">
    <w:name w:val="index 9"/>
    <w:basedOn w:val="Normal"/>
    <w:next w:val="Normal"/>
    <w:autoRedefine/>
    <w:semiHidden/>
    <w:rsid w:val="00982BE1"/>
    <w:pPr>
      <w:ind w:left="1980" w:hanging="220"/>
    </w:pPr>
  </w:style>
  <w:style w:type="paragraph" w:styleId="IndexHeading">
    <w:name w:val="index heading"/>
    <w:basedOn w:val="Normal"/>
    <w:next w:val="Index1"/>
    <w:semiHidden/>
    <w:rsid w:val="00982BE1"/>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982BE1"/>
    <w:rPr>
      <w:b/>
      <w:bCs/>
      <w:i/>
      <w:iCs/>
      <w:color w:val="F47836" w:themeColor="accent1"/>
    </w:rPr>
  </w:style>
  <w:style w:type="paragraph" w:styleId="IntenseQuote">
    <w:name w:val="Intense Quote"/>
    <w:basedOn w:val="Normal"/>
    <w:next w:val="Normal"/>
    <w:link w:val="IntenseQuoteChar"/>
    <w:uiPriority w:val="30"/>
    <w:semiHidden/>
    <w:qFormat/>
    <w:rsid w:val="00982BE1"/>
    <w:pPr>
      <w:pBdr>
        <w:bottom w:val="single" w:sz="4" w:space="4" w:color="F47836" w:themeColor="accent1"/>
      </w:pBdr>
      <w:spacing w:before="200" w:after="280"/>
      <w:ind w:left="936" w:right="936"/>
    </w:pPr>
    <w:rPr>
      <w:b/>
      <w:bCs/>
      <w:i/>
      <w:iCs/>
      <w:color w:val="F47836" w:themeColor="accent1"/>
    </w:rPr>
  </w:style>
  <w:style w:type="character" w:customStyle="1" w:styleId="IntenseQuoteChar">
    <w:name w:val="Intense Quote Char"/>
    <w:basedOn w:val="DefaultParagraphFont"/>
    <w:link w:val="IntenseQuote"/>
    <w:uiPriority w:val="30"/>
    <w:rsid w:val="00982BE1"/>
    <w:rPr>
      <w:b/>
      <w:bCs/>
      <w:i/>
      <w:iCs/>
      <w:color w:val="F47836" w:themeColor="accent1"/>
    </w:rPr>
  </w:style>
  <w:style w:type="character" w:styleId="IntenseReference">
    <w:name w:val="Intense Reference"/>
    <w:basedOn w:val="DefaultParagraphFont"/>
    <w:uiPriority w:val="32"/>
    <w:semiHidden/>
    <w:qFormat/>
    <w:rsid w:val="00982BE1"/>
    <w:rPr>
      <w:b/>
      <w:bCs/>
      <w:smallCaps/>
      <w:color w:val="FDBB30" w:themeColor="accent2"/>
      <w:spacing w:val="5"/>
      <w:u w:val="single"/>
    </w:rPr>
  </w:style>
  <w:style w:type="table" w:styleId="LightGrid">
    <w:name w:val="Light Grid"/>
    <w:basedOn w:val="TableNormal"/>
    <w:uiPriority w:val="62"/>
    <w:semiHidden/>
    <w:rsid w:val="00982BE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2BE1"/>
    <w:tblPr>
      <w:tblStyleRowBandSize w:val="1"/>
      <w:tblStyleColBandSize w:val="1"/>
      <w:tblBorders>
        <w:top w:val="single" w:sz="8" w:space="0" w:color="F47836" w:themeColor="accent1"/>
        <w:left w:val="single" w:sz="8" w:space="0" w:color="F47836" w:themeColor="accent1"/>
        <w:bottom w:val="single" w:sz="8" w:space="0" w:color="F47836" w:themeColor="accent1"/>
        <w:right w:val="single" w:sz="8" w:space="0" w:color="F47836" w:themeColor="accent1"/>
        <w:insideH w:val="single" w:sz="8" w:space="0" w:color="F47836" w:themeColor="accent1"/>
        <w:insideV w:val="single" w:sz="8" w:space="0" w:color="F4783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7836" w:themeColor="accent1"/>
          <w:left w:val="single" w:sz="8" w:space="0" w:color="F47836" w:themeColor="accent1"/>
          <w:bottom w:val="single" w:sz="18" w:space="0" w:color="F47836" w:themeColor="accent1"/>
          <w:right w:val="single" w:sz="8" w:space="0" w:color="F47836" w:themeColor="accent1"/>
          <w:insideH w:val="nil"/>
          <w:insideV w:val="single" w:sz="8" w:space="0" w:color="F4783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7836" w:themeColor="accent1"/>
          <w:left w:val="single" w:sz="8" w:space="0" w:color="F47836" w:themeColor="accent1"/>
          <w:bottom w:val="single" w:sz="8" w:space="0" w:color="F47836" w:themeColor="accent1"/>
          <w:right w:val="single" w:sz="8" w:space="0" w:color="F47836" w:themeColor="accent1"/>
          <w:insideH w:val="nil"/>
          <w:insideV w:val="single" w:sz="8" w:space="0" w:color="F4783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7836" w:themeColor="accent1"/>
          <w:left w:val="single" w:sz="8" w:space="0" w:color="F47836" w:themeColor="accent1"/>
          <w:bottom w:val="single" w:sz="8" w:space="0" w:color="F47836" w:themeColor="accent1"/>
          <w:right w:val="single" w:sz="8" w:space="0" w:color="F47836" w:themeColor="accent1"/>
        </w:tcBorders>
      </w:tcPr>
    </w:tblStylePr>
    <w:tblStylePr w:type="band1Vert">
      <w:tblPr/>
      <w:tcPr>
        <w:tcBorders>
          <w:top w:val="single" w:sz="8" w:space="0" w:color="F47836" w:themeColor="accent1"/>
          <w:left w:val="single" w:sz="8" w:space="0" w:color="F47836" w:themeColor="accent1"/>
          <w:bottom w:val="single" w:sz="8" w:space="0" w:color="F47836" w:themeColor="accent1"/>
          <w:right w:val="single" w:sz="8" w:space="0" w:color="F47836" w:themeColor="accent1"/>
        </w:tcBorders>
        <w:shd w:val="clear" w:color="auto" w:fill="FCDDCD" w:themeFill="accent1" w:themeFillTint="3F"/>
      </w:tcPr>
    </w:tblStylePr>
    <w:tblStylePr w:type="band1Horz">
      <w:tblPr/>
      <w:tcPr>
        <w:tcBorders>
          <w:top w:val="single" w:sz="8" w:space="0" w:color="F47836" w:themeColor="accent1"/>
          <w:left w:val="single" w:sz="8" w:space="0" w:color="F47836" w:themeColor="accent1"/>
          <w:bottom w:val="single" w:sz="8" w:space="0" w:color="F47836" w:themeColor="accent1"/>
          <w:right w:val="single" w:sz="8" w:space="0" w:color="F47836" w:themeColor="accent1"/>
          <w:insideV w:val="single" w:sz="8" w:space="0" w:color="F47836" w:themeColor="accent1"/>
        </w:tcBorders>
        <w:shd w:val="clear" w:color="auto" w:fill="FCDDCD" w:themeFill="accent1" w:themeFillTint="3F"/>
      </w:tcPr>
    </w:tblStylePr>
    <w:tblStylePr w:type="band2Horz">
      <w:tblPr/>
      <w:tcPr>
        <w:tcBorders>
          <w:top w:val="single" w:sz="8" w:space="0" w:color="F47836" w:themeColor="accent1"/>
          <w:left w:val="single" w:sz="8" w:space="0" w:color="F47836" w:themeColor="accent1"/>
          <w:bottom w:val="single" w:sz="8" w:space="0" w:color="F47836" w:themeColor="accent1"/>
          <w:right w:val="single" w:sz="8" w:space="0" w:color="F47836" w:themeColor="accent1"/>
          <w:insideV w:val="single" w:sz="8" w:space="0" w:color="F47836" w:themeColor="accent1"/>
        </w:tcBorders>
      </w:tcPr>
    </w:tblStylePr>
  </w:style>
  <w:style w:type="table" w:styleId="LightGrid-Accent2">
    <w:name w:val="Light Grid Accent 2"/>
    <w:basedOn w:val="TableNormal"/>
    <w:uiPriority w:val="62"/>
    <w:semiHidden/>
    <w:rsid w:val="00982BE1"/>
    <w:tblPr>
      <w:tblStyleRowBandSize w:val="1"/>
      <w:tblStyleColBandSize w:val="1"/>
      <w:tblBorders>
        <w:top w:val="single" w:sz="8" w:space="0" w:color="FDBB30" w:themeColor="accent2"/>
        <w:left w:val="single" w:sz="8" w:space="0" w:color="FDBB30" w:themeColor="accent2"/>
        <w:bottom w:val="single" w:sz="8" w:space="0" w:color="FDBB30" w:themeColor="accent2"/>
        <w:right w:val="single" w:sz="8" w:space="0" w:color="FDBB30" w:themeColor="accent2"/>
        <w:insideH w:val="single" w:sz="8" w:space="0" w:color="FDBB30" w:themeColor="accent2"/>
        <w:insideV w:val="single" w:sz="8" w:space="0" w:color="FDBB3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BB30" w:themeColor="accent2"/>
          <w:left w:val="single" w:sz="8" w:space="0" w:color="FDBB30" w:themeColor="accent2"/>
          <w:bottom w:val="single" w:sz="18" w:space="0" w:color="FDBB30" w:themeColor="accent2"/>
          <w:right w:val="single" w:sz="8" w:space="0" w:color="FDBB30" w:themeColor="accent2"/>
          <w:insideH w:val="nil"/>
          <w:insideV w:val="single" w:sz="8" w:space="0" w:color="FDBB3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BB30" w:themeColor="accent2"/>
          <w:left w:val="single" w:sz="8" w:space="0" w:color="FDBB30" w:themeColor="accent2"/>
          <w:bottom w:val="single" w:sz="8" w:space="0" w:color="FDBB30" w:themeColor="accent2"/>
          <w:right w:val="single" w:sz="8" w:space="0" w:color="FDBB30" w:themeColor="accent2"/>
          <w:insideH w:val="nil"/>
          <w:insideV w:val="single" w:sz="8" w:space="0" w:color="FDBB3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BB30" w:themeColor="accent2"/>
          <w:left w:val="single" w:sz="8" w:space="0" w:color="FDBB30" w:themeColor="accent2"/>
          <w:bottom w:val="single" w:sz="8" w:space="0" w:color="FDBB30" w:themeColor="accent2"/>
          <w:right w:val="single" w:sz="8" w:space="0" w:color="FDBB30" w:themeColor="accent2"/>
        </w:tcBorders>
      </w:tcPr>
    </w:tblStylePr>
    <w:tblStylePr w:type="band1Vert">
      <w:tblPr/>
      <w:tcPr>
        <w:tcBorders>
          <w:top w:val="single" w:sz="8" w:space="0" w:color="FDBB30" w:themeColor="accent2"/>
          <w:left w:val="single" w:sz="8" w:space="0" w:color="FDBB30" w:themeColor="accent2"/>
          <w:bottom w:val="single" w:sz="8" w:space="0" w:color="FDBB30" w:themeColor="accent2"/>
          <w:right w:val="single" w:sz="8" w:space="0" w:color="FDBB30" w:themeColor="accent2"/>
        </w:tcBorders>
        <w:shd w:val="clear" w:color="auto" w:fill="FEEECB" w:themeFill="accent2" w:themeFillTint="3F"/>
      </w:tcPr>
    </w:tblStylePr>
    <w:tblStylePr w:type="band1Horz">
      <w:tblPr/>
      <w:tcPr>
        <w:tcBorders>
          <w:top w:val="single" w:sz="8" w:space="0" w:color="FDBB30" w:themeColor="accent2"/>
          <w:left w:val="single" w:sz="8" w:space="0" w:color="FDBB30" w:themeColor="accent2"/>
          <w:bottom w:val="single" w:sz="8" w:space="0" w:color="FDBB30" w:themeColor="accent2"/>
          <w:right w:val="single" w:sz="8" w:space="0" w:color="FDBB30" w:themeColor="accent2"/>
          <w:insideV w:val="single" w:sz="8" w:space="0" w:color="FDBB30" w:themeColor="accent2"/>
        </w:tcBorders>
        <w:shd w:val="clear" w:color="auto" w:fill="FEEECB" w:themeFill="accent2" w:themeFillTint="3F"/>
      </w:tcPr>
    </w:tblStylePr>
    <w:tblStylePr w:type="band2Horz">
      <w:tblPr/>
      <w:tcPr>
        <w:tcBorders>
          <w:top w:val="single" w:sz="8" w:space="0" w:color="FDBB30" w:themeColor="accent2"/>
          <w:left w:val="single" w:sz="8" w:space="0" w:color="FDBB30" w:themeColor="accent2"/>
          <w:bottom w:val="single" w:sz="8" w:space="0" w:color="FDBB30" w:themeColor="accent2"/>
          <w:right w:val="single" w:sz="8" w:space="0" w:color="FDBB30" w:themeColor="accent2"/>
          <w:insideV w:val="single" w:sz="8" w:space="0" w:color="FDBB30" w:themeColor="accent2"/>
        </w:tcBorders>
      </w:tcPr>
    </w:tblStylePr>
  </w:style>
  <w:style w:type="table" w:styleId="LightGrid-Accent3">
    <w:name w:val="Light Grid Accent 3"/>
    <w:basedOn w:val="TableNormal"/>
    <w:uiPriority w:val="62"/>
    <w:semiHidden/>
    <w:rsid w:val="00982BE1"/>
    <w:tblPr>
      <w:tblStyleRowBandSize w:val="1"/>
      <w:tblStyleColBandSize w:val="1"/>
      <w:tblBorders>
        <w:top w:val="single" w:sz="8" w:space="0" w:color="0078AE" w:themeColor="accent3"/>
        <w:left w:val="single" w:sz="8" w:space="0" w:color="0078AE" w:themeColor="accent3"/>
        <w:bottom w:val="single" w:sz="8" w:space="0" w:color="0078AE" w:themeColor="accent3"/>
        <w:right w:val="single" w:sz="8" w:space="0" w:color="0078AE" w:themeColor="accent3"/>
        <w:insideH w:val="single" w:sz="8" w:space="0" w:color="0078AE" w:themeColor="accent3"/>
        <w:insideV w:val="single" w:sz="8" w:space="0" w:color="0078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AE" w:themeColor="accent3"/>
          <w:left w:val="single" w:sz="8" w:space="0" w:color="0078AE" w:themeColor="accent3"/>
          <w:bottom w:val="single" w:sz="18" w:space="0" w:color="0078AE" w:themeColor="accent3"/>
          <w:right w:val="single" w:sz="8" w:space="0" w:color="0078AE" w:themeColor="accent3"/>
          <w:insideH w:val="nil"/>
          <w:insideV w:val="single" w:sz="8" w:space="0" w:color="0078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AE" w:themeColor="accent3"/>
          <w:left w:val="single" w:sz="8" w:space="0" w:color="0078AE" w:themeColor="accent3"/>
          <w:bottom w:val="single" w:sz="8" w:space="0" w:color="0078AE" w:themeColor="accent3"/>
          <w:right w:val="single" w:sz="8" w:space="0" w:color="0078AE" w:themeColor="accent3"/>
          <w:insideH w:val="nil"/>
          <w:insideV w:val="single" w:sz="8" w:space="0" w:color="0078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AE" w:themeColor="accent3"/>
          <w:left w:val="single" w:sz="8" w:space="0" w:color="0078AE" w:themeColor="accent3"/>
          <w:bottom w:val="single" w:sz="8" w:space="0" w:color="0078AE" w:themeColor="accent3"/>
          <w:right w:val="single" w:sz="8" w:space="0" w:color="0078AE" w:themeColor="accent3"/>
        </w:tcBorders>
      </w:tcPr>
    </w:tblStylePr>
    <w:tblStylePr w:type="band1Vert">
      <w:tblPr/>
      <w:tcPr>
        <w:tcBorders>
          <w:top w:val="single" w:sz="8" w:space="0" w:color="0078AE" w:themeColor="accent3"/>
          <w:left w:val="single" w:sz="8" w:space="0" w:color="0078AE" w:themeColor="accent3"/>
          <w:bottom w:val="single" w:sz="8" w:space="0" w:color="0078AE" w:themeColor="accent3"/>
          <w:right w:val="single" w:sz="8" w:space="0" w:color="0078AE" w:themeColor="accent3"/>
        </w:tcBorders>
        <w:shd w:val="clear" w:color="auto" w:fill="ABE4FF" w:themeFill="accent3" w:themeFillTint="3F"/>
      </w:tcPr>
    </w:tblStylePr>
    <w:tblStylePr w:type="band1Horz">
      <w:tblPr/>
      <w:tcPr>
        <w:tcBorders>
          <w:top w:val="single" w:sz="8" w:space="0" w:color="0078AE" w:themeColor="accent3"/>
          <w:left w:val="single" w:sz="8" w:space="0" w:color="0078AE" w:themeColor="accent3"/>
          <w:bottom w:val="single" w:sz="8" w:space="0" w:color="0078AE" w:themeColor="accent3"/>
          <w:right w:val="single" w:sz="8" w:space="0" w:color="0078AE" w:themeColor="accent3"/>
          <w:insideV w:val="single" w:sz="8" w:space="0" w:color="0078AE" w:themeColor="accent3"/>
        </w:tcBorders>
        <w:shd w:val="clear" w:color="auto" w:fill="ABE4FF" w:themeFill="accent3" w:themeFillTint="3F"/>
      </w:tcPr>
    </w:tblStylePr>
    <w:tblStylePr w:type="band2Horz">
      <w:tblPr/>
      <w:tcPr>
        <w:tcBorders>
          <w:top w:val="single" w:sz="8" w:space="0" w:color="0078AE" w:themeColor="accent3"/>
          <w:left w:val="single" w:sz="8" w:space="0" w:color="0078AE" w:themeColor="accent3"/>
          <w:bottom w:val="single" w:sz="8" w:space="0" w:color="0078AE" w:themeColor="accent3"/>
          <w:right w:val="single" w:sz="8" w:space="0" w:color="0078AE" w:themeColor="accent3"/>
          <w:insideV w:val="single" w:sz="8" w:space="0" w:color="0078AE" w:themeColor="accent3"/>
        </w:tcBorders>
      </w:tcPr>
    </w:tblStylePr>
  </w:style>
  <w:style w:type="table" w:styleId="LightGrid-Accent4">
    <w:name w:val="Light Grid Accent 4"/>
    <w:basedOn w:val="TableNormal"/>
    <w:uiPriority w:val="62"/>
    <w:semiHidden/>
    <w:rsid w:val="00982BE1"/>
    <w:tblPr>
      <w:tblStyleRowBandSize w:val="1"/>
      <w:tblStyleColBandSize w:val="1"/>
      <w:tblBorders>
        <w:top w:val="single" w:sz="8" w:space="0" w:color="00703C" w:themeColor="accent4"/>
        <w:left w:val="single" w:sz="8" w:space="0" w:color="00703C" w:themeColor="accent4"/>
        <w:bottom w:val="single" w:sz="8" w:space="0" w:color="00703C" w:themeColor="accent4"/>
        <w:right w:val="single" w:sz="8" w:space="0" w:color="00703C" w:themeColor="accent4"/>
        <w:insideH w:val="single" w:sz="8" w:space="0" w:color="00703C" w:themeColor="accent4"/>
        <w:insideV w:val="single" w:sz="8" w:space="0" w:color="00703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3C" w:themeColor="accent4"/>
          <w:left w:val="single" w:sz="8" w:space="0" w:color="00703C" w:themeColor="accent4"/>
          <w:bottom w:val="single" w:sz="18" w:space="0" w:color="00703C" w:themeColor="accent4"/>
          <w:right w:val="single" w:sz="8" w:space="0" w:color="00703C" w:themeColor="accent4"/>
          <w:insideH w:val="nil"/>
          <w:insideV w:val="single" w:sz="8" w:space="0" w:color="00703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3C" w:themeColor="accent4"/>
          <w:left w:val="single" w:sz="8" w:space="0" w:color="00703C" w:themeColor="accent4"/>
          <w:bottom w:val="single" w:sz="8" w:space="0" w:color="00703C" w:themeColor="accent4"/>
          <w:right w:val="single" w:sz="8" w:space="0" w:color="00703C" w:themeColor="accent4"/>
          <w:insideH w:val="nil"/>
          <w:insideV w:val="single" w:sz="8" w:space="0" w:color="00703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3C" w:themeColor="accent4"/>
          <w:left w:val="single" w:sz="8" w:space="0" w:color="00703C" w:themeColor="accent4"/>
          <w:bottom w:val="single" w:sz="8" w:space="0" w:color="00703C" w:themeColor="accent4"/>
          <w:right w:val="single" w:sz="8" w:space="0" w:color="00703C" w:themeColor="accent4"/>
        </w:tcBorders>
      </w:tcPr>
    </w:tblStylePr>
    <w:tblStylePr w:type="band1Vert">
      <w:tblPr/>
      <w:tcPr>
        <w:tcBorders>
          <w:top w:val="single" w:sz="8" w:space="0" w:color="00703C" w:themeColor="accent4"/>
          <w:left w:val="single" w:sz="8" w:space="0" w:color="00703C" w:themeColor="accent4"/>
          <w:bottom w:val="single" w:sz="8" w:space="0" w:color="00703C" w:themeColor="accent4"/>
          <w:right w:val="single" w:sz="8" w:space="0" w:color="00703C" w:themeColor="accent4"/>
        </w:tcBorders>
        <w:shd w:val="clear" w:color="auto" w:fill="9CFFD1" w:themeFill="accent4" w:themeFillTint="3F"/>
      </w:tcPr>
    </w:tblStylePr>
    <w:tblStylePr w:type="band1Horz">
      <w:tblPr/>
      <w:tcPr>
        <w:tcBorders>
          <w:top w:val="single" w:sz="8" w:space="0" w:color="00703C" w:themeColor="accent4"/>
          <w:left w:val="single" w:sz="8" w:space="0" w:color="00703C" w:themeColor="accent4"/>
          <w:bottom w:val="single" w:sz="8" w:space="0" w:color="00703C" w:themeColor="accent4"/>
          <w:right w:val="single" w:sz="8" w:space="0" w:color="00703C" w:themeColor="accent4"/>
          <w:insideV w:val="single" w:sz="8" w:space="0" w:color="00703C" w:themeColor="accent4"/>
        </w:tcBorders>
        <w:shd w:val="clear" w:color="auto" w:fill="9CFFD1" w:themeFill="accent4" w:themeFillTint="3F"/>
      </w:tcPr>
    </w:tblStylePr>
    <w:tblStylePr w:type="band2Horz">
      <w:tblPr/>
      <w:tcPr>
        <w:tcBorders>
          <w:top w:val="single" w:sz="8" w:space="0" w:color="00703C" w:themeColor="accent4"/>
          <w:left w:val="single" w:sz="8" w:space="0" w:color="00703C" w:themeColor="accent4"/>
          <w:bottom w:val="single" w:sz="8" w:space="0" w:color="00703C" w:themeColor="accent4"/>
          <w:right w:val="single" w:sz="8" w:space="0" w:color="00703C" w:themeColor="accent4"/>
          <w:insideV w:val="single" w:sz="8" w:space="0" w:color="00703C" w:themeColor="accent4"/>
        </w:tcBorders>
      </w:tcPr>
    </w:tblStylePr>
  </w:style>
  <w:style w:type="table" w:styleId="LightGrid-Accent5">
    <w:name w:val="Light Grid Accent 5"/>
    <w:basedOn w:val="TableNormal"/>
    <w:uiPriority w:val="62"/>
    <w:semiHidden/>
    <w:rsid w:val="00982BE1"/>
    <w:tblPr>
      <w:tblStyleRowBandSize w:val="1"/>
      <w:tblStyleColBandSize w:val="1"/>
      <w:tblBorders>
        <w:top w:val="single" w:sz="8" w:space="0" w:color="650360" w:themeColor="accent5"/>
        <w:left w:val="single" w:sz="8" w:space="0" w:color="650360" w:themeColor="accent5"/>
        <w:bottom w:val="single" w:sz="8" w:space="0" w:color="650360" w:themeColor="accent5"/>
        <w:right w:val="single" w:sz="8" w:space="0" w:color="650360" w:themeColor="accent5"/>
        <w:insideH w:val="single" w:sz="8" w:space="0" w:color="650360" w:themeColor="accent5"/>
        <w:insideV w:val="single" w:sz="8" w:space="0" w:color="65036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0360" w:themeColor="accent5"/>
          <w:left w:val="single" w:sz="8" w:space="0" w:color="650360" w:themeColor="accent5"/>
          <w:bottom w:val="single" w:sz="18" w:space="0" w:color="650360" w:themeColor="accent5"/>
          <w:right w:val="single" w:sz="8" w:space="0" w:color="650360" w:themeColor="accent5"/>
          <w:insideH w:val="nil"/>
          <w:insideV w:val="single" w:sz="8" w:space="0" w:color="65036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0360" w:themeColor="accent5"/>
          <w:left w:val="single" w:sz="8" w:space="0" w:color="650360" w:themeColor="accent5"/>
          <w:bottom w:val="single" w:sz="8" w:space="0" w:color="650360" w:themeColor="accent5"/>
          <w:right w:val="single" w:sz="8" w:space="0" w:color="650360" w:themeColor="accent5"/>
          <w:insideH w:val="nil"/>
          <w:insideV w:val="single" w:sz="8" w:space="0" w:color="65036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0360" w:themeColor="accent5"/>
          <w:left w:val="single" w:sz="8" w:space="0" w:color="650360" w:themeColor="accent5"/>
          <w:bottom w:val="single" w:sz="8" w:space="0" w:color="650360" w:themeColor="accent5"/>
          <w:right w:val="single" w:sz="8" w:space="0" w:color="650360" w:themeColor="accent5"/>
        </w:tcBorders>
      </w:tcPr>
    </w:tblStylePr>
    <w:tblStylePr w:type="band1Vert">
      <w:tblPr/>
      <w:tcPr>
        <w:tcBorders>
          <w:top w:val="single" w:sz="8" w:space="0" w:color="650360" w:themeColor="accent5"/>
          <w:left w:val="single" w:sz="8" w:space="0" w:color="650360" w:themeColor="accent5"/>
          <w:bottom w:val="single" w:sz="8" w:space="0" w:color="650360" w:themeColor="accent5"/>
          <w:right w:val="single" w:sz="8" w:space="0" w:color="650360" w:themeColor="accent5"/>
        </w:tcBorders>
        <w:shd w:val="clear" w:color="auto" w:fill="FC9DF6" w:themeFill="accent5" w:themeFillTint="3F"/>
      </w:tcPr>
    </w:tblStylePr>
    <w:tblStylePr w:type="band1Horz">
      <w:tblPr/>
      <w:tcPr>
        <w:tcBorders>
          <w:top w:val="single" w:sz="8" w:space="0" w:color="650360" w:themeColor="accent5"/>
          <w:left w:val="single" w:sz="8" w:space="0" w:color="650360" w:themeColor="accent5"/>
          <w:bottom w:val="single" w:sz="8" w:space="0" w:color="650360" w:themeColor="accent5"/>
          <w:right w:val="single" w:sz="8" w:space="0" w:color="650360" w:themeColor="accent5"/>
          <w:insideV w:val="single" w:sz="8" w:space="0" w:color="650360" w:themeColor="accent5"/>
        </w:tcBorders>
        <w:shd w:val="clear" w:color="auto" w:fill="FC9DF6" w:themeFill="accent5" w:themeFillTint="3F"/>
      </w:tcPr>
    </w:tblStylePr>
    <w:tblStylePr w:type="band2Horz">
      <w:tblPr/>
      <w:tcPr>
        <w:tcBorders>
          <w:top w:val="single" w:sz="8" w:space="0" w:color="650360" w:themeColor="accent5"/>
          <w:left w:val="single" w:sz="8" w:space="0" w:color="650360" w:themeColor="accent5"/>
          <w:bottom w:val="single" w:sz="8" w:space="0" w:color="650360" w:themeColor="accent5"/>
          <w:right w:val="single" w:sz="8" w:space="0" w:color="650360" w:themeColor="accent5"/>
          <w:insideV w:val="single" w:sz="8" w:space="0" w:color="650360" w:themeColor="accent5"/>
        </w:tcBorders>
      </w:tcPr>
    </w:tblStylePr>
  </w:style>
  <w:style w:type="table" w:styleId="LightGrid-Accent6">
    <w:name w:val="Light Grid Accent 6"/>
    <w:basedOn w:val="TableNormal"/>
    <w:uiPriority w:val="62"/>
    <w:semiHidden/>
    <w:rsid w:val="00982BE1"/>
    <w:tblPr>
      <w:tblStyleRowBandSize w:val="1"/>
      <w:tblStyleColBandSize w:val="1"/>
      <w:tblBorders>
        <w:top w:val="single" w:sz="8" w:space="0" w:color="B1005D" w:themeColor="accent6"/>
        <w:left w:val="single" w:sz="8" w:space="0" w:color="B1005D" w:themeColor="accent6"/>
        <w:bottom w:val="single" w:sz="8" w:space="0" w:color="B1005D" w:themeColor="accent6"/>
        <w:right w:val="single" w:sz="8" w:space="0" w:color="B1005D" w:themeColor="accent6"/>
        <w:insideH w:val="single" w:sz="8" w:space="0" w:color="B1005D" w:themeColor="accent6"/>
        <w:insideV w:val="single" w:sz="8" w:space="0" w:color="B1005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05D" w:themeColor="accent6"/>
          <w:left w:val="single" w:sz="8" w:space="0" w:color="B1005D" w:themeColor="accent6"/>
          <w:bottom w:val="single" w:sz="18" w:space="0" w:color="B1005D" w:themeColor="accent6"/>
          <w:right w:val="single" w:sz="8" w:space="0" w:color="B1005D" w:themeColor="accent6"/>
          <w:insideH w:val="nil"/>
          <w:insideV w:val="single" w:sz="8" w:space="0" w:color="B1005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05D" w:themeColor="accent6"/>
          <w:left w:val="single" w:sz="8" w:space="0" w:color="B1005D" w:themeColor="accent6"/>
          <w:bottom w:val="single" w:sz="8" w:space="0" w:color="B1005D" w:themeColor="accent6"/>
          <w:right w:val="single" w:sz="8" w:space="0" w:color="B1005D" w:themeColor="accent6"/>
          <w:insideH w:val="nil"/>
          <w:insideV w:val="single" w:sz="8" w:space="0" w:color="B1005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05D" w:themeColor="accent6"/>
          <w:left w:val="single" w:sz="8" w:space="0" w:color="B1005D" w:themeColor="accent6"/>
          <w:bottom w:val="single" w:sz="8" w:space="0" w:color="B1005D" w:themeColor="accent6"/>
          <w:right w:val="single" w:sz="8" w:space="0" w:color="B1005D" w:themeColor="accent6"/>
        </w:tcBorders>
      </w:tcPr>
    </w:tblStylePr>
    <w:tblStylePr w:type="band1Vert">
      <w:tblPr/>
      <w:tcPr>
        <w:tcBorders>
          <w:top w:val="single" w:sz="8" w:space="0" w:color="B1005D" w:themeColor="accent6"/>
          <w:left w:val="single" w:sz="8" w:space="0" w:color="B1005D" w:themeColor="accent6"/>
          <w:bottom w:val="single" w:sz="8" w:space="0" w:color="B1005D" w:themeColor="accent6"/>
          <w:right w:val="single" w:sz="8" w:space="0" w:color="B1005D" w:themeColor="accent6"/>
        </w:tcBorders>
        <w:shd w:val="clear" w:color="auto" w:fill="FFACD7" w:themeFill="accent6" w:themeFillTint="3F"/>
      </w:tcPr>
    </w:tblStylePr>
    <w:tblStylePr w:type="band1Horz">
      <w:tblPr/>
      <w:tcPr>
        <w:tcBorders>
          <w:top w:val="single" w:sz="8" w:space="0" w:color="B1005D" w:themeColor="accent6"/>
          <w:left w:val="single" w:sz="8" w:space="0" w:color="B1005D" w:themeColor="accent6"/>
          <w:bottom w:val="single" w:sz="8" w:space="0" w:color="B1005D" w:themeColor="accent6"/>
          <w:right w:val="single" w:sz="8" w:space="0" w:color="B1005D" w:themeColor="accent6"/>
          <w:insideV w:val="single" w:sz="8" w:space="0" w:color="B1005D" w:themeColor="accent6"/>
        </w:tcBorders>
        <w:shd w:val="clear" w:color="auto" w:fill="FFACD7" w:themeFill="accent6" w:themeFillTint="3F"/>
      </w:tcPr>
    </w:tblStylePr>
    <w:tblStylePr w:type="band2Horz">
      <w:tblPr/>
      <w:tcPr>
        <w:tcBorders>
          <w:top w:val="single" w:sz="8" w:space="0" w:color="B1005D" w:themeColor="accent6"/>
          <w:left w:val="single" w:sz="8" w:space="0" w:color="B1005D" w:themeColor="accent6"/>
          <w:bottom w:val="single" w:sz="8" w:space="0" w:color="B1005D" w:themeColor="accent6"/>
          <w:right w:val="single" w:sz="8" w:space="0" w:color="B1005D" w:themeColor="accent6"/>
          <w:insideV w:val="single" w:sz="8" w:space="0" w:color="B1005D" w:themeColor="accent6"/>
        </w:tcBorders>
      </w:tcPr>
    </w:tblStylePr>
  </w:style>
  <w:style w:type="table" w:styleId="LightList">
    <w:name w:val="Light List"/>
    <w:basedOn w:val="TableNormal"/>
    <w:uiPriority w:val="61"/>
    <w:semiHidden/>
    <w:rsid w:val="00982BE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2BE1"/>
    <w:tblPr>
      <w:tblStyleRowBandSize w:val="1"/>
      <w:tblStyleColBandSize w:val="1"/>
      <w:tblBorders>
        <w:top w:val="single" w:sz="8" w:space="0" w:color="F47836" w:themeColor="accent1"/>
        <w:left w:val="single" w:sz="8" w:space="0" w:color="F47836" w:themeColor="accent1"/>
        <w:bottom w:val="single" w:sz="8" w:space="0" w:color="F47836" w:themeColor="accent1"/>
        <w:right w:val="single" w:sz="8" w:space="0" w:color="F47836" w:themeColor="accent1"/>
      </w:tblBorders>
    </w:tblPr>
    <w:tblStylePr w:type="firstRow">
      <w:pPr>
        <w:spacing w:before="0" w:after="0" w:line="240" w:lineRule="auto"/>
      </w:pPr>
      <w:rPr>
        <w:b/>
        <w:bCs/>
        <w:color w:val="FFFFFF" w:themeColor="background1"/>
      </w:rPr>
      <w:tblPr/>
      <w:tcPr>
        <w:shd w:val="clear" w:color="auto" w:fill="F47836" w:themeFill="accent1"/>
      </w:tcPr>
    </w:tblStylePr>
    <w:tblStylePr w:type="lastRow">
      <w:pPr>
        <w:spacing w:before="0" w:after="0" w:line="240" w:lineRule="auto"/>
      </w:pPr>
      <w:rPr>
        <w:b/>
        <w:bCs/>
      </w:rPr>
      <w:tblPr/>
      <w:tcPr>
        <w:tcBorders>
          <w:top w:val="double" w:sz="6" w:space="0" w:color="F47836" w:themeColor="accent1"/>
          <w:left w:val="single" w:sz="8" w:space="0" w:color="F47836" w:themeColor="accent1"/>
          <w:bottom w:val="single" w:sz="8" w:space="0" w:color="F47836" w:themeColor="accent1"/>
          <w:right w:val="single" w:sz="8" w:space="0" w:color="F47836" w:themeColor="accent1"/>
        </w:tcBorders>
      </w:tcPr>
    </w:tblStylePr>
    <w:tblStylePr w:type="firstCol">
      <w:rPr>
        <w:b/>
        <w:bCs/>
      </w:rPr>
    </w:tblStylePr>
    <w:tblStylePr w:type="lastCol">
      <w:rPr>
        <w:b/>
        <w:bCs/>
      </w:rPr>
    </w:tblStylePr>
    <w:tblStylePr w:type="band1Vert">
      <w:tblPr/>
      <w:tcPr>
        <w:tcBorders>
          <w:top w:val="single" w:sz="8" w:space="0" w:color="F47836" w:themeColor="accent1"/>
          <w:left w:val="single" w:sz="8" w:space="0" w:color="F47836" w:themeColor="accent1"/>
          <w:bottom w:val="single" w:sz="8" w:space="0" w:color="F47836" w:themeColor="accent1"/>
          <w:right w:val="single" w:sz="8" w:space="0" w:color="F47836" w:themeColor="accent1"/>
        </w:tcBorders>
      </w:tcPr>
    </w:tblStylePr>
    <w:tblStylePr w:type="band1Horz">
      <w:tblPr/>
      <w:tcPr>
        <w:tcBorders>
          <w:top w:val="single" w:sz="8" w:space="0" w:color="F47836" w:themeColor="accent1"/>
          <w:left w:val="single" w:sz="8" w:space="0" w:color="F47836" w:themeColor="accent1"/>
          <w:bottom w:val="single" w:sz="8" w:space="0" w:color="F47836" w:themeColor="accent1"/>
          <w:right w:val="single" w:sz="8" w:space="0" w:color="F47836" w:themeColor="accent1"/>
        </w:tcBorders>
      </w:tcPr>
    </w:tblStylePr>
  </w:style>
  <w:style w:type="table" w:styleId="LightList-Accent2">
    <w:name w:val="Light List Accent 2"/>
    <w:basedOn w:val="TableNormal"/>
    <w:uiPriority w:val="61"/>
    <w:semiHidden/>
    <w:rsid w:val="00982BE1"/>
    <w:tblPr>
      <w:tblStyleRowBandSize w:val="1"/>
      <w:tblStyleColBandSize w:val="1"/>
      <w:tblBorders>
        <w:top w:val="single" w:sz="8" w:space="0" w:color="FDBB30" w:themeColor="accent2"/>
        <w:left w:val="single" w:sz="8" w:space="0" w:color="FDBB30" w:themeColor="accent2"/>
        <w:bottom w:val="single" w:sz="8" w:space="0" w:color="FDBB30" w:themeColor="accent2"/>
        <w:right w:val="single" w:sz="8" w:space="0" w:color="FDBB30" w:themeColor="accent2"/>
      </w:tblBorders>
    </w:tblPr>
    <w:tblStylePr w:type="firstRow">
      <w:pPr>
        <w:spacing w:before="0" w:after="0" w:line="240" w:lineRule="auto"/>
      </w:pPr>
      <w:rPr>
        <w:b/>
        <w:bCs/>
        <w:color w:val="FFFFFF" w:themeColor="background1"/>
      </w:rPr>
      <w:tblPr/>
      <w:tcPr>
        <w:shd w:val="clear" w:color="auto" w:fill="FDBB30" w:themeFill="accent2"/>
      </w:tcPr>
    </w:tblStylePr>
    <w:tblStylePr w:type="lastRow">
      <w:pPr>
        <w:spacing w:before="0" w:after="0" w:line="240" w:lineRule="auto"/>
      </w:pPr>
      <w:rPr>
        <w:b/>
        <w:bCs/>
      </w:rPr>
      <w:tblPr/>
      <w:tcPr>
        <w:tcBorders>
          <w:top w:val="double" w:sz="6" w:space="0" w:color="FDBB30" w:themeColor="accent2"/>
          <w:left w:val="single" w:sz="8" w:space="0" w:color="FDBB30" w:themeColor="accent2"/>
          <w:bottom w:val="single" w:sz="8" w:space="0" w:color="FDBB30" w:themeColor="accent2"/>
          <w:right w:val="single" w:sz="8" w:space="0" w:color="FDBB30" w:themeColor="accent2"/>
        </w:tcBorders>
      </w:tcPr>
    </w:tblStylePr>
    <w:tblStylePr w:type="firstCol">
      <w:rPr>
        <w:b/>
        <w:bCs/>
      </w:rPr>
    </w:tblStylePr>
    <w:tblStylePr w:type="lastCol">
      <w:rPr>
        <w:b/>
        <w:bCs/>
      </w:rPr>
    </w:tblStylePr>
    <w:tblStylePr w:type="band1Vert">
      <w:tblPr/>
      <w:tcPr>
        <w:tcBorders>
          <w:top w:val="single" w:sz="8" w:space="0" w:color="FDBB30" w:themeColor="accent2"/>
          <w:left w:val="single" w:sz="8" w:space="0" w:color="FDBB30" w:themeColor="accent2"/>
          <w:bottom w:val="single" w:sz="8" w:space="0" w:color="FDBB30" w:themeColor="accent2"/>
          <w:right w:val="single" w:sz="8" w:space="0" w:color="FDBB30" w:themeColor="accent2"/>
        </w:tcBorders>
      </w:tcPr>
    </w:tblStylePr>
    <w:tblStylePr w:type="band1Horz">
      <w:tblPr/>
      <w:tcPr>
        <w:tcBorders>
          <w:top w:val="single" w:sz="8" w:space="0" w:color="FDBB30" w:themeColor="accent2"/>
          <w:left w:val="single" w:sz="8" w:space="0" w:color="FDBB30" w:themeColor="accent2"/>
          <w:bottom w:val="single" w:sz="8" w:space="0" w:color="FDBB30" w:themeColor="accent2"/>
          <w:right w:val="single" w:sz="8" w:space="0" w:color="FDBB30" w:themeColor="accent2"/>
        </w:tcBorders>
      </w:tcPr>
    </w:tblStylePr>
  </w:style>
  <w:style w:type="table" w:styleId="LightList-Accent3">
    <w:name w:val="Light List Accent 3"/>
    <w:basedOn w:val="TableNormal"/>
    <w:uiPriority w:val="61"/>
    <w:semiHidden/>
    <w:rsid w:val="00982BE1"/>
    <w:tblPr>
      <w:tblStyleRowBandSize w:val="1"/>
      <w:tblStyleColBandSize w:val="1"/>
      <w:tblBorders>
        <w:top w:val="single" w:sz="8" w:space="0" w:color="0078AE" w:themeColor="accent3"/>
        <w:left w:val="single" w:sz="8" w:space="0" w:color="0078AE" w:themeColor="accent3"/>
        <w:bottom w:val="single" w:sz="8" w:space="0" w:color="0078AE" w:themeColor="accent3"/>
        <w:right w:val="single" w:sz="8" w:space="0" w:color="0078AE" w:themeColor="accent3"/>
      </w:tblBorders>
    </w:tblPr>
    <w:tblStylePr w:type="firstRow">
      <w:pPr>
        <w:spacing w:before="0" w:after="0" w:line="240" w:lineRule="auto"/>
      </w:pPr>
      <w:rPr>
        <w:b/>
        <w:bCs/>
        <w:color w:val="FFFFFF" w:themeColor="background1"/>
      </w:rPr>
      <w:tblPr/>
      <w:tcPr>
        <w:shd w:val="clear" w:color="auto" w:fill="0078AE" w:themeFill="accent3"/>
      </w:tcPr>
    </w:tblStylePr>
    <w:tblStylePr w:type="lastRow">
      <w:pPr>
        <w:spacing w:before="0" w:after="0" w:line="240" w:lineRule="auto"/>
      </w:pPr>
      <w:rPr>
        <w:b/>
        <w:bCs/>
      </w:rPr>
      <w:tblPr/>
      <w:tcPr>
        <w:tcBorders>
          <w:top w:val="double" w:sz="6" w:space="0" w:color="0078AE" w:themeColor="accent3"/>
          <w:left w:val="single" w:sz="8" w:space="0" w:color="0078AE" w:themeColor="accent3"/>
          <w:bottom w:val="single" w:sz="8" w:space="0" w:color="0078AE" w:themeColor="accent3"/>
          <w:right w:val="single" w:sz="8" w:space="0" w:color="0078AE" w:themeColor="accent3"/>
        </w:tcBorders>
      </w:tcPr>
    </w:tblStylePr>
    <w:tblStylePr w:type="firstCol">
      <w:rPr>
        <w:b/>
        <w:bCs/>
      </w:rPr>
    </w:tblStylePr>
    <w:tblStylePr w:type="lastCol">
      <w:rPr>
        <w:b/>
        <w:bCs/>
      </w:rPr>
    </w:tblStylePr>
    <w:tblStylePr w:type="band1Vert">
      <w:tblPr/>
      <w:tcPr>
        <w:tcBorders>
          <w:top w:val="single" w:sz="8" w:space="0" w:color="0078AE" w:themeColor="accent3"/>
          <w:left w:val="single" w:sz="8" w:space="0" w:color="0078AE" w:themeColor="accent3"/>
          <w:bottom w:val="single" w:sz="8" w:space="0" w:color="0078AE" w:themeColor="accent3"/>
          <w:right w:val="single" w:sz="8" w:space="0" w:color="0078AE" w:themeColor="accent3"/>
        </w:tcBorders>
      </w:tcPr>
    </w:tblStylePr>
    <w:tblStylePr w:type="band1Horz">
      <w:tblPr/>
      <w:tcPr>
        <w:tcBorders>
          <w:top w:val="single" w:sz="8" w:space="0" w:color="0078AE" w:themeColor="accent3"/>
          <w:left w:val="single" w:sz="8" w:space="0" w:color="0078AE" w:themeColor="accent3"/>
          <w:bottom w:val="single" w:sz="8" w:space="0" w:color="0078AE" w:themeColor="accent3"/>
          <w:right w:val="single" w:sz="8" w:space="0" w:color="0078AE" w:themeColor="accent3"/>
        </w:tcBorders>
      </w:tcPr>
    </w:tblStylePr>
  </w:style>
  <w:style w:type="table" w:styleId="LightList-Accent4">
    <w:name w:val="Light List Accent 4"/>
    <w:basedOn w:val="TableNormal"/>
    <w:uiPriority w:val="61"/>
    <w:semiHidden/>
    <w:rsid w:val="00982BE1"/>
    <w:tblPr>
      <w:tblStyleRowBandSize w:val="1"/>
      <w:tblStyleColBandSize w:val="1"/>
      <w:tblBorders>
        <w:top w:val="single" w:sz="8" w:space="0" w:color="00703C" w:themeColor="accent4"/>
        <w:left w:val="single" w:sz="8" w:space="0" w:color="00703C" w:themeColor="accent4"/>
        <w:bottom w:val="single" w:sz="8" w:space="0" w:color="00703C" w:themeColor="accent4"/>
        <w:right w:val="single" w:sz="8" w:space="0" w:color="00703C" w:themeColor="accent4"/>
      </w:tblBorders>
    </w:tblPr>
    <w:tblStylePr w:type="firstRow">
      <w:pPr>
        <w:spacing w:before="0" w:after="0" w:line="240" w:lineRule="auto"/>
      </w:pPr>
      <w:rPr>
        <w:b/>
        <w:bCs/>
        <w:color w:val="FFFFFF" w:themeColor="background1"/>
      </w:rPr>
      <w:tblPr/>
      <w:tcPr>
        <w:shd w:val="clear" w:color="auto" w:fill="00703C" w:themeFill="accent4"/>
      </w:tcPr>
    </w:tblStylePr>
    <w:tblStylePr w:type="lastRow">
      <w:pPr>
        <w:spacing w:before="0" w:after="0" w:line="240" w:lineRule="auto"/>
      </w:pPr>
      <w:rPr>
        <w:b/>
        <w:bCs/>
      </w:rPr>
      <w:tblPr/>
      <w:tcPr>
        <w:tcBorders>
          <w:top w:val="double" w:sz="6" w:space="0" w:color="00703C" w:themeColor="accent4"/>
          <w:left w:val="single" w:sz="8" w:space="0" w:color="00703C" w:themeColor="accent4"/>
          <w:bottom w:val="single" w:sz="8" w:space="0" w:color="00703C" w:themeColor="accent4"/>
          <w:right w:val="single" w:sz="8" w:space="0" w:color="00703C" w:themeColor="accent4"/>
        </w:tcBorders>
      </w:tcPr>
    </w:tblStylePr>
    <w:tblStylePr w:type="firstCol">
      <w:rPr>
        <w:b/>
        <w:bCs/>
      </w:rPr>
    </w:tblStylePr>
    <w:tblStylePr w:type="lastCol">
      <w:rPr>
        <w:b/>
        <w:bCs/>
      </w:rPr>
    </w:tblStylePr>
    <w:tblStylePr w:type="band1Vert">
      <w:tblPr/>
      <w:tcPr>
        <w:tcBorders>
          <w:top w:val="single" w:sz="8" w:space="0" w:color="00703C" w:themeColor="accent4"/>
          <w:left w:val="single" w:sz="8" w:space="0" w:color="00703C" w:themeColor="accent4"/>
          <w:bottom w:val="single" w:sz="8" w:space="0" w:color="00703C" w:themeColor="accent4"/>
          <w:right w:val="single" w:sz="8" w:space="0" w:color="00703C" w:themeColor="accent4"/>
        </w:tcBorders>
      </w:tcPr>
    </w:tblStylePr>
    <w:tblStylePr w:type="band1Horz">
      <w:tblPr/>
      <w:tcPr>
        <w:tcBorders>
          <w:top w:val="single" w:sz="8" w:space="0" w:color="00703C" w:themeColor="accent4"/>
          <w:left w:val="single" w:sz="8" w:space="0" w:color="00703C" w:themeColor="accent4"/>
          <w:bottom w:val="single" w:sz="8" w:space="0" w:color="00703C" w:themeColor="accent4"/>
          <w:right w:val="single" w:sz="8" w:space="0" w:color="00703C" w:themeColor="accent4"/>
        </w:tcBorders>
      </w:tcPr>
    </w:tblStylePr>
  </w:style>
  <w:style w:type="table" w:styleId="LightList-Accent5">
    <w:name w:val="Light List Accent 5"/>
    <w:basedOn w:val="TableNormal"/>
    <w:uiPriority w:val="61"/>
    <w:semiHidden/>
    <w:rsid w:val="00982BE1"/>
    <w:tblPr>
      <w:tblStyleRowBandSize w:val="1"/>
      <w:tblStyleColBandSize w:val="1"/>
      <w:tblBorders>
        <w:top w:val="single" w:sz="8" w:space="0" w:color="650360" w:themeColor="accent5"/>
        <w:left w:val="single" w:sz="8" w:space="0" w:color="650360" w:themeColor="accent5"/>
        <w:bottom w:val="single" w:sz="8" w:space="0" w:color="650360" w:themeColor="accent5"/>
        <w:right w:val="single" w:sz="8" w:space="0" w:color="650360" w:themeColor="accent5"/>
      </w:tblBorders>
    </w:tblPr>
    <w:tblStylePr w:type="firstRow">
      <w:pPr>
        <w:spacing w:before="0" w:after="0" w:line="240" w:lineRule="auto"/>
      </w:pPr>
      <w:rPr>
        <w:b/>
        <w:bCs/>
        <w:color w:val="FFFFFF" w:themeColor="background1"/>
      </w:rPr>
      <w:tblPr/>
      <w:tcPr>
        <w:shd w:val="clear" w:color="auto" w:fill="650360" w:themeFill="accent5"/>
      </w:tcPr>
    </w:tblStylePr>
    <w:tblStylePr w:type="lastRow">
      <w:pPr>
        <w:spacing w:before="0" w:after="0" w:line="240" w:lineRule="auto"/>
      </w:pPr>
      <w:rPr>
        <w:b/>
        <w:bCs/>
      </w:rPr>
      <w:tblPr/>
      <w:tcPr>
        <w:tcBorders>
          <w:top w:val="double" w:sz="6" w:space="0" w:color="650360" w:themeColor="accent5"/>
          <w:left w:val="single" w:sz="8" w:space="0" w:color="650360" w:themeColor="accent5"/>
          <w:bottom w:val="single" w:sz="8" w:space="0" w:color="650360" w:themeColor="accent5"/>
          <w:right w:val="single" w:sz="8" w:space="0" w:color="650360" w:themeColor="accent5"/>
        </w:tcBorders>
      </w:tcPr>
    </w:tblStylePr>
    <w:tblStylePr w:type="firstCol">
      <w:rPr>
        <w:b/>
        <w:bCs/>
      </w:rPr>
    </w:tblStylePr>
    <w:tblStylePr w:type="lastCol">
      <w:rPr>
        <w:b/>
        <w:bCs/>
      </w:rPr>
    </w:tblStylePr>
    <w:tblStylePr w:type="band1Vert">
      <w:tblPr/>
      <w:tcPr>
        <w:tcBorders>
          <w:top w:val="single" w:sz="8" w:space="0" w:color="650360" w:themeColor="accent5"/>
          <w:left w:val="single" w:sz="8" w:space="0" w:color="650360" w:themeColor="accent5"/>
          <w:bottom w:val="single" w:sz="8" w:space="0" w:color="650360" w:themeColor="accent5"/>
          <w:right w:val="single" w:sz="8" w:space="0" w:color="650360" w:themeColor="accent5"/>
        </w:tcBorders>
      </w:tcPr>
    </w:tblStylePr>
    <w:tblStylePr w:type="band1Horz">
      <w:tblPr/>
      <w:tcPr>
        <w:tcBorders>
          <w:top w:val="single" w:sz="8" w:space="0" w:color="650360" w:themeColor="accent5"/>
          <w:left w:val="single" w:sz="8" w:space="0" w:color="650360" w:themeColor="accent5"/>
          <w:bottom w:val="single" w:sz="8" w:space="0" w:color="650360" w:themeColor="accent5"/>
          <w:right w:val="single" w:sz="8" w:space="0" w:color="650360" w:themeColor="accent5"/>
        </w:tcBorders>
      </w:tcPr>
    </w:tblStylePr>
  </w:style>
  <w:style w:type="table" w:styleId="LightList-Accent6">
    <w:name w:val="Light List Accent 6"/>
    <w:basedOn w:val="TableNormal"/>
    <w:uiPriority w:val="61"/>
    <w:semiHidden/>
    <w:rsid w:val="00982BE1"/>
    <w:tblPr>
      <w:tblStyleRowBandSize w:val="1"/>
      <w:tblStyleColBandSize w:val="1"/>
      <w:tblBorders>
        <w:top w:val="single" w:sz="8" w:space="0" w:color="B1005D" w:themeColor="accent6"/>
        <w:left w:val="single" w:sz="8" w:space="0" w:color="B1005D" w:themeColor="accent6"/>
        <w:bottom w:val="single" w:sz="8" w:space="0" w:color="B1005D" w:themeColor="accent6"/>
        <w:right w:val="single" w:sz="8" w:space="0" w:color="B1005D" w:themeColor="accent6"/>
      </w:tblBorders>
    </w:tblPr>
    <w:tblStylePr w:type="firstRow">
      <w:pPr>
        <w:spacing w:before="0" w:after="0" w:line="240" w:lineRule="auto"/>
      </w:pPr>
      <w:rPr>
        <w:b/>
        <w:bCs/>
        <w:color w:val="FFFFFF" w:themeColor="background1"/>
      </w:rPr>
      <w:tblPr/>
      <w:tcPr>
        <w:shd w:val="clear" w:color="auto" w:fill="B1005D" w:themeFill="accent6"/>
      </w:tcPr>
    </w:tblStylePr>
    <w:tblStylePr w:type="lastRow">
      <w:pPr>
        <w:spacing w:before="0" w:after="0" w:line="240" w:lineRule="auto"/>
      </w:pPr>
      <w:rPr>
        <w:b/>
        <w:bCs/>
      </w:rPr>
      <w:tblPr/>
      <w:tcPr>
        <w:tcBorders>
          <w:top w:val="double" w:sz="6" w:space="0" w:color="B1005D" w:themeColor="accent6"/>
          <w:left w:val="single" w:sz="8" w:space="0" w:color="B1005D" w:themeColor="accent6"/>
          <w:bottom w:val="single" w:sz="8" w:space="0" w:color="B1005D" w:themeColor="accent6"/>
          <w:right w:val="single" w:sz="8" w:space="0" w:color="B1005D" w:themeColor="accent6"/>
        </w:tcBorders>
      </w:tcPr>
    </w:tblStylePr>
    <w:tblStylePr w:type="firstCol">
      <w:rPr>
        <w:b/>
        <w:bCs/>
      </w:rPr>
    </w:tblStylePr>
    <w:tblStylePr w:type="lastCol">
      <w:rPr>
        <w:b/>
        <w:bCs/>
      </w:rPr>
    </w:tblStylePr>
    <w:tblStylePr w:type="band1Vert">
      <w:tblPr/>
      <w:tcPr>
        <w:tcBorders>
          <w:top w:val="single" w:sz="8" w:space="0" w:color="B1005D" w:themeColor="accent6"/>
          <w:left w:val="single" w:sz="8" w:space="0" w:color="B1005D" w:themeColor="accent6"/>
          <w:bottom w:val="single" w:sz="8" w:space="0" w:color="B1005D" w:themeColor="accent6"/>
          <w:right w:val="single" w:sz="8" w:space="0" w:color="B1005D" w:themeColor="accent6"/>
        </w:tcBorders>
      </w:tcPr>
    </w:tblStylePr>
    <w:tblStylePr w:type="band1Horz">
      <w:tblPr/>
      <w:tcPr>
        <w:tcBorders>
          <w:top w:val="single" w:sz="8" w:space="0" w:color="B1005D" w:themeColor="accent6"/>
          <w:left w:val="single" w:sz="8" w:space="0" w:color="B1005D" w:themeColor="accent6"/>
          <w:bottom w:val="single" w:sz="8" w:space="0" w:color="B1005D" w:themeColor="accent6"/>
          <w:right w:val="single" w:sz="8" w:space="0" w:color="B1005D" w:themeColor="accent6"/>
        </w:tcBorders>
      </w:tcPr>
    </w:tblStylePr>
  </w:style>
  <w:style w:type="table" w:styleId="LightShading">
    <w:name w:val="Light Shading"/>
    <w:basedOn w:val="TableNormal"/>
    <w:uiPriority w:val="60"/>
    <w:semiHidden/>
    <w:rsid w:val="00982BE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2BE1"/>
    <w:rPr>
      <w:color w:val="D3500B" w:themeColor="accent1" w:themeShade="BF"/>
    </w:rPr>
    <w:tblPr>
      <w:tblStyleRowBandSize w:val="1"/>
      <w:tblStyleColBandSize w:val="1"/>
      <w:tblBorders>
        <w:top w:val="single" w:sz="8" w:space="0" w:color="F47836" w:themeColor="accent1"/>
        <w:bottom w:val="single" w:sz="8" w:space="0" w:color="F47836" w:themeColor="accent1"/>
      </w:tblBorders>
    </w:tblPr>
    <w:tblStylePr w:type="firstRow">
      <w:pPr>
        <w:spacing w:before="0" w:after="0" w:line="240" w:lineRule="auto"/>
      </w:pPr>
      <w:rPr>
        <w:b/>
        <w:bCs/>
      </w:rPr>
      <w:tblPr/>
      <w:tcPr>
        <w:tcBorders>
          <w:top w:val="single" w:sz="8" w:space="0" w:color="F47836" w:themeColor="accent1"/>
          <w:left w:val="nil"/>
          <w:bottom w:val="single" w:sz="8" w:space="0" w:color="F47836" w:themeColor="accent1"/>
          <w:right w:val="nil"/>
          <w:insideH w:val="nil"/>
          <w:insideV w:val="nil"/>
        </w:tcBorders>
      </w:tcPr>
    </w:tblStylePr>
    <w:tblStylePr w:type="lastRow">
      <w:pPr>
        <w:spacing w:before="0" w:after="0" w:line="240" w:lineRule="auto"/>
      </w:pPr>
      <w:rPr>
        <w:b/>
        <w:bCs/>
      </w:rPr>
      <w:tblPr/>
      <w:tcPr>
        <w:tcBorders>
          <w:top w:val="single" w:sz="8" w:space="0" w:color="F47836" w:themeColor="accent1"/>
          <w:left w:val="nil"/>
          <w:bottom w:val="single" w:sz="8" w:space="0" w:color="F4783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DCD" w:themeFill="accent1" w:themeFillTint="3F"/>
      </w:tcPr>
    </w:tblStylePr>
    <w:tblStylePr w:type="band1Horz">
      <w:tblPr/>
      <w:tcPr>
        <w:tcBorders>
          <w:left w:val="nil"/>
          <w:right w:val="nil"/>
          <w:insideH w:val="nil"/>
          <w:insideV w:val="nil"/>
        </w:tcBorders>
        <w:shd w:val="clear" w:color="auto" w:fill="FCDDCD" w:themeFill="accent1" w:themeFillTint="3F"/>
      </w:tcPr>
    </w:tblStylePr>
  </w:style>
  <w:style w:type="table" w:styleId="LightShading-Accent2">
    <w:name w:val="Light Shading Accent 2"/>
    <w:basedOn w:val="TableNormal"/>
    <w:uiPriority w:val="60"/>
    <w:semiHidden/>
    <w:rsid w:val="00982BE1"/>
    <w:rPr>
      <w:color w:val="DF9702" w:themeColor="accent2" w:themeShade="BF"/>
    </w:rPr>
    <w:tblPr>
      <w:tblStyleRowBandSize w:val="1"/>
      <w:tblStyleColBandSize w:val="1"/>
      <w:tblBorders>
        <w:top w:val="single" w:sz="8" w:space="0" w:color="FDBB30" w:themeColor="accent2"/>
        <w:bottom w:val="single" w:sz="8" w:space="0" w:color="FDBB30" w:themeColor="accent2"/>
      </w:tblBorders>
    </w:tblPr>
    <w:tblStylePr w:type="firstRow">
      <w:pPr>
        <w:spacing w:before="0" w:after="0" w:line="240" w:lineRule="auto"/>
      </w:pPr>
      <w:rPr>
        <w:b/>
        <w:bCs/>
      </w:rPr>
      <w:tblPr/>
      <w:tcPr>
        <w:tcBorders>
          <w:top w:val="single" w:sz="8" w:space="0" w:color="FDBB30" w:themeColor="accent2"/>
          <w:left w:val="nil"/>
          <w:bottom w:val="single" w:sz="8" w:space="0" w:color="FDBB30" w:themeColor="accent2"/>
          <w:right w:val="nil"/>
          <w:insideH w:val="nil"/>
          <w:insideV w:val="nil"/>
        </w:tcBorders>
      </w:tcPr>
    </w:tblStylePr>
    <w:tblStylePr w:type="lastRow">
      <w:pPr>
        <w:spacing w:before="0" w:after="0" w:line="240" w:lineRule="auto"/>
      </w:pPr>
      <w:rPr>
        <w:b/>
        <w:bCs/>
      </w:rPr>
      <w:tblPr/>
      <w:tcPr>
        <w:tcBorders>
          <w:top w:val="single" w:sz="8" w:space="0" w:color="FDBB30" w:themeColor="accent2"/>
          <w:left w:val="nil"/>
          <w:bottom w:val="single" w:sz="8" w:space="0" w:color="FDBB3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ECB" w:themeFill="accent2" w:themeFillTint="3F"/>
      </w:tcPr>
    </w:tblStylePr>
    <w:tblStylePr w:type="band1Horz">
      <w:tblPr/>
      <w:tcPr>
        <w:tcBorders>
          <w:left w:val="nil"/>
          <w:right w:val="nil"/>
          <w:insideH w:val="nil"/>
          <w:insideV w:val="nil"/>
        </w:tcBorders>
        <w:shd w:val="clear" w:color="auto" w:fill="FEEECB" w:themeFill="accent2" w:themeFillTint="3F"/>
      </w:tcPr>
    </w:tblStylePr>
  </w:style>
  <w:style w:type="table" w:styleId="LightShading-Accent3">
    <w:name w:val="Light Shading Accent 3"/>
    <w:basedOn w:val="TableNormal"/>
    <w:uiPriority w:val="60"/>
    <w:semiHidden/>
    <w:rsid w:val="00982BE1"/>
    <w:rPr>
      <w:color w:val="005982" w:themeColor="accent3" w:themeShade="BF"/>
    </w:rPr>
    <w:tblPr>
      <w:tblStyleRowBandSize w:val="1"/>
      <w:tblStyleColBandSize w:val="1"/>
      <w:tblBorders>
        <w:top w:val="single" w:sz="8" w:space="0" w:color="0078AE" w:themeColor="accent3"/>
        <w:bottom w:val="single" w:sz="8" w:space="0" w:color="0078AE" w:themeColor="accent3"/>
      </w:tblBorders>
    </w:tblPr>
    <w:tblStylePr w:type="firstRow">
      <w:pPr>
        <w:spacing w:before="0" w:after="0" w:line="240" w:lineRule="auto"/>
      </w:pPr>
      <w:rPr>
        <w:b/>
        <w:bCs/>
      </w:rPr>
      <w:tblPr/>
      <w:tcPr>
        <w:tcBorders>
          <w:top w:val="single" w:sz="8" w:space="0" w:color="0078AE" w:themeColor="accent3"/>
          <w:left w:val="nil"/>
          <w:bottom w:val="single" w:sz="8" w:space="0" w:color="0078AE" w:themeColor="accent3"/>
          <w:right w:val="nil"/>
          <w:insideH w:val="nil"/>
          <w:insideV w:val="nil"/>
        </w:tcBorders>
      </w:tcPr>
    </w:tblStylePr>
    <w:tblStylePr w:type="lastRow">
      <w:pPr>
        <w:spacing w:before="0" w:after="0" w:line="240" w:lineRule="auto"/>
      </w:pPr>
      <w:rPr>
        <w:b/>
        <w:bCs/>
      </w:rPr>
      <w:tblPr/>
      <w:tcPr>
        <w:tcBorders>
          <w:top w:val="single" w:sz="8" w:space="0" w:color="0078AE" w:themeColor="accent3"/>
          <w:left w:val="nil"/>
          <w:bottom w:val="single" w:sz="8" w:space="0" w:color="0078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4FF" w:themeFill="accent3" w:themeFillTint="3F"/>
      </w:tcPr>
    </w:tblStylePr>
    <w:tblStylePr w:type="band1Horz">
      <w:tblPr/>
      <w:tcPr>
        <w:tcBorders>
          <w:left w:val="nil"/>
          <w:right w:val="nil"/>
          <w:insideH w:val="nil"/>
          <w:insideV w:val="nil"/>
        </w:tcBorders>
        <w:shd w:val="clear" w:color="auto" w:fill="ABE4FF" w:themeFill="accent3" w:themeFillTint="3F"/>
      </w:tcPr>
    </w:tblStylePr>
  </w:style>
  <w:style w:type="table" w:styleId="LightShading-Accent4">
    <w:name w:val="Light Shading Accent 4"/>
    <w:basedOn w:val="TableNormal"/>
    <w:uiPriority w:val="60"/>
    <w:semiHidden/>
    <w:rsid w:val="00982BE1"/>
    <w:rPr>
      <w:color w:val="00532C" w:themeColor="accent4" w:themeShade="BF"/>
    </w:rPr>
    <w:tblPr>
      <w:tblStyleRowBandSize w:val="1"/>
      <w:tblStyleColBandSize w:val="1"/>
      <w:tblBorders>
        <w:top w:val="single" w:sz="8" w:space="0" w:color="00703C" w:themeColor="accent4"/>
        <w:bottom w:val="single" w:sz="8" w:space="0" w:color="00703C" w:themeColor="accent4"/>
      </w:tblBorders>
    </w:tblPr>
    <w:tblStylePr w:type="firstRow">
      <w:pPr>
        <w:spacing w:before="0" w:after="0" w:line="240" w:lineRule="auto"/>
      </w:pPr>
      <w:rPr>
        <w:b/>
        <w:bCs/>
      </w:rPr>
      <w:tblPr/>
      <w:tcPr>
        <w:tcBorders>
          <w:top w:val="single" w:sz="8" w:space="0" w:color="00703C" w:themeColor="accent4"/>
          <w:left w:val="nil"/>
          <w:bottom w:val="single" w:sz="8" w:space="0" w:color="00703C" w:themeColor="accent4"/>
          <w:right w:val="nil"/>
          <w:insideH w:val="nil"/>
          <w:insideV w:val="nil"/>
        </w:tcBorders>
      </w:tcPr>
    </w:tblStylePr>
    <w:tblStylePr w:type="lastRow">
      <w:pPr>
        <w:spacing w:before="0" w:after="0" w:line="240" w:lineRule="auto"/>
      </w:pPr>
      <w:rPr>
        <w:b/>
        <w:bCs/>
      </w:rPr>
      <w:tblPr/>
      <w:tcPr>
        <w:tcBorders>
          <w:top w:val="single" w:sz="8" w:space="0" w:color="00703C" w:themeColor="accent4"/>
          <w:left w:val="nil"/>
          <w:bottom w:val="single" w:sz="8" w:space="0" w:color="00703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FFD1" w:themeFill="accent4" w:themeFillTint="3F"/>
      </w:tcPr>
    </w:tblStylePr>
    <w:tblStylePr w:type="band1Horz">
      <w:tblPr/>
      <w:tcPr>
        <w:tcBorders>
          <w:left w:val="nil"/>
          <w:right w:val="nil"/>
          <w:insideH w:val="nil"/>
          <w:insideV w:val="nil"/>
        </w:tcBorders>
        <w:shd w:val="clear" w:color="auto" w:fill="9CFFD1" w:themeFill="accent4" w:themeFillTint="3F"/>
      </w:tcPr>
    </w:tblStylePr>
  </w:style>
  <w:style w:type="table" w:styleId="LightShading-Accent5">
    <w:name w:val="Light Shading Accent 5"/>
    <w:basedOn w:val="TableNormal"/>
    <w:uiPriority w:val="60"/>
    <w:semiHidden/>
    <w:rsid w:val="00982BE1"/>
    <w:rPr>
      <w:color w:val="4B0247" w:themeColor="accent5" w:themeShade="BF"/>
    </w:rPr>
    <w:tblPr>
      <w:tblStyleRowBandSize w:val="1"/>
      <w:tblStyleColBandSize w:val="1"/>
      <w:tblBorders>
        <w:top w:val="single" w:sz="8" w:space="0" w:color="650360" w:themeColor="accent5"/>
        <w:bottom w:val="single" w:sz="8" w:space="0" w:color="650360" w:themeColor="accent5"/>
      </w:tblBorders>
    </w:tblPr>
    <w:tblStylePr w:type="firstRow">
      <w:pPr>
        <w:spacing w:before="0" w:after="0" w:line="240" w:lineRule="auto"/>
      </w:pPr>
      <w:rPr>
        <w:b/>
        <w:bCs/>
      </w:rPr>
      <w:tblPr/>
      <w:tcPr>
        <w:tcBorders>
          <w:top w:val="single" w:sz="8" w:space="0" w:color="650360" w:themeColor="accent5"/>
          <w:left w:val="nil"/>
          <w:bottom w:val="single" w:sz="8" w:space="0" w:color="650360" w:themeColor="accent5"/>
          <w:right w:val="nil"/>
          <w:insideH w:val="nil"/>
          <w:insideV w:val="nil"/>
        </w:tcBorders>
      </w:tcPr>
    </w:tblStylePr>
    <w:tblStylePr w:type="lastRow">
      <w:pPr>
        <w:spacing w:before="0" w:after="0" w:line="240" w:lineRule="auto"/>
      </w:pPr>
      <w:rPr>
        <w:b/>
        <w:bCs/>
      </w:rPr>
      <w:tblPr/>
      <w:tcPr>
        <w:tcBorders>
          <w:top w:val="single" w:sz="8" w:space="0" w:color="650360" w:themeColor="accent5"/>
          <w:left w:val="nil"/>
          <w:bottom w:val="single" w:sz="8" w:space="0" w:color="65036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9DF6" w:themeFill="accent5" w:themeFillTint="3F"/>
      </w:tcPr>
    </w:tblStylePr>
    <w:tblStylePr w:type="band1Horz">
      <w:tblPr/>
      <w:tcPr>
        <w:tcBorders>
          <w:left w:val="nil"/>
          <w:right w:val="nil"/>
          <w:insideH w:val="nil"/>
          <w:insideV w:val="nil"/>
        </w:tcBorders>
        <w:shd w:val="clear" w:color="auto" w:fill="FC9DF6" w:themeFill="accent5" w:themeFillTint="3F"/>
      </w:tcPr>
    </w:tblStylePr>
  </w:style>
  <w:style w:type="table" w:styleId="LightShading-Accent6">
    <w:name w:val="Light Shading Accent 6"/>
    <w:basedOn w:val="TableNormal"/>
    <w:uiPriority w:val="60"/>
    <w:semiHidden/>
    <w:rsid w:val="00982BE1"/>
    <w:rPr>
      <w:color w:val="840045" w:themeColor="accent6" w:themeShade="BF"/>
    </w:rPr>
    <w:tblPr>
      <w:tblStyleRowBandSize w:val="1"/>
      <w:tblStyleColBandSize w:val="1"/>
      <w:tblBorders>
        <w:top w:val="single" w:sz="8" w:space="0" w:color="B1005D" w:themeColor="accent6"/>
        <w:bottom w:val="single" w:sz="8" w:space="0" w:color="B1005D" w:themeColor="accent6"/>
      </w:tblBorders>
    </w:tblPr>
    <w:tblStylePr w:type="firstRow">
      <w:pPr>
        <w:spacing w:before="0" w:after="0" w:line="240" w:lineRule="auto"/>
      </w:pPr>
      <w:rPr>
        <w:b/>
        <w:bCs/>
      </w:rPr>
      <w:tblPr/>
      <w:tcPr>
        <w:tcBorders>
          <w:top w:val="single" w:sz="8" w:space="0" w:color="B1005D" w:themeColor="accent6"/>
          <w:left w:val="nil"/>
          <w:bottom w:val="single" w:sz="8" w:space="0" w:color="B1005D" w:themeColor="accent6"/>
          <w:right w:val="nil"/>
          <w:insideH w:val="nil"/>
          <w:insideV w:val="nil"/>
        </w:tcBorders>
      </w:tcPr>
    </w:tblStylePr>
    <w:tblStylePr w:type="lastRow">
      <w:pPr>
        <w:spacing w:before="0" w:after="0" w:line="240" w:lineRule="auto"/>
      </w:pPr>
      <w:rPr>
        <w:b/>
        <w:bCs/>
      </w:rPr>
      <w:tblPr/>
      <w:tcPr>
        <w:tcBorders>
          <w:top w:val="single" w:sz="8" w:space="0" w:color="B1005D" w:themeColor="accent6"/>
          <w:left w:val="nil"/>
          <w:bottom w:val="single" w:sz="8" w:space="0" w:color="B1005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7" w:themeFill="accent6" w:themeFillTint="3F"/>
      </w:tcPr>
    </w:tblStylePr>
    <w:tblStylePr w:type="band1Horz">
      <w:tblPr/>
      <w:tcPr>
        <w:tcBorders>
          <w:left w:val="nil"/>
          <w:right w:val="nil"/>
          <w:insideH w:val="nil"/>
          <w:insideV w:val="nil"/>
        </w:tcBorders>
        <w:shd w:val="clear" w:color="auto" w:fill="FFACD7" w:themeFill="accent6" w:themeFillTint="3F"/>
      </w:tcPr>
    </w:tblStylePr>
  </w:style>
  <w:style w:type="character" w:styleId="LineNumber">
    <w:name w:val="line number"/>
    <w:basedOn w:val="DefaultParagraphFont"/>
    <w:semiHidden/>
    <w:rsid w:val="00982BE1"/>
  </w:style>
  <w:style w:type="paragraph" w:styleId="List">
    <w:name w:val="List"/>
    <w:basedOn w:val="Normal"/>
    <w:semiHidden/>
    <w:rsid w:val="00982BE1"/>
    <w:pPr>
      <w:ind w:left="283" w:hanging="283"/>
      <w:contextualSpacing/>
    </w:pPr>
  </w:style>
  <w:style w:type="paragraph" w:styleId="List2">
    <w:name w:val="List 2"/>
    <w:basedOn w:val="Normal"/>
    <w:semiHidden/>
    <w:rsid w:val="00982BE1"/>
    <w:pPr>
      <w:ind w:left="566" w:hanging="283"/>
      <w:contextualSpacing/>
    </w:pPr>
  </w:style>
  <w:style w:type="paragraph" w:styleId="List3">
    <w:name w:val="List 3"/>
    <w:basedOn w:val="Normal"/>
    <w:semiHidden/>
    <w:rsid w:val="00982BE1"/>
    <w:pPr>
      <w:ind w:left="849" w:hanging="283"/>
      <w:contextualSpacing/>
    </w:pPr>
  </w:style>
  <w:style w:type="paragraph" w:styleId="List4">
    <w:name w:val="List 4"/>
    <w:basedOn w:val="Normal"/>
    <w:semiHidden/>
    <w:rsid w:val="00982BE1"/>
    <w:pPr>
      <w:ind w:left="1132" w:hanging="283"/>
      <w:contextualSpacing/>
    </w:pPr>
  </w:style>
  <w:style w:type="paragraph" w:styleId="List5">
    <w:name w:val="List 5"/>
    <w:basedOn w:val="Normal"/>
    <w:semiHidden/>
    <w:rsid w:val="00982BE1"/>
    <w:pPr>
      <w:ind w:left="1415" w:hanging="283"/>
      <w:contextualSpacing/>
    </w:pPr>
  </w:style>
  <w:style w:type="paragraph" w:styleId="ListBullet3">
    <w:name w:val="List Bullet 3"/>
    <w:basedOn w:val="Normal"/>
    <w:semiHidden/>
    <w:rsid w:val="00137DE9"/>
    <w:pPr>
      <w:contextualSpacing/>
    </w:pPr>
  </w:style>
  <w:style w:type="paragraph" w:styleId="ListBullet4">
    <w:name w:val="List Bullet 4"/>
    <w:basedOn w:val="Normal"/>
    <w:semiHidden/>
    <w:rsid w:val="00137DE9"/>
    <w:pPr>
      <w:numPr>
        <w:numId w:val="12"/>
      </w:numPr>
      <w:contextualSpacing/>
    </w:pPr>
  </w:style>
  <w:style w:type="paragraph" w:styleId="ListBullet5">
    <w:name w:val="List Bullet 5"/>
    <w:basedOn w:val="Normal"/>
    <w:semiHidden/>
    <w:rsid w:val="00137DE9"/>
    <w:pPr>
      <w:numPr>
        <w:numId w:val="13"/>
      </w:numPr>
      <w:contextualSpacing/>
    </w:pPr>
  </w:style>
  <w:style w:type="paragraph" w:styleId="ListContinue">
    <w:name w:val="List Continue"/>
    <w:basedOn w:val="Normal"/>
    <w:semiHidden/>
    <w:rsid w:val="00982BE1"/>
    <w:pPr>
      <w:spacing w:after="120"/>
      <w:ind w:left="283"/>
      <w:contextualSpacing/>
    </w:pPr>
  </w:style>
  <w:style w:type="paragraph" w:styleId="ListContinue2">
    <w:name w:val="List Continue 2"/>
    <w:basedOn w:val="Normal"/>
    <w:semiHidden/>
    <w:rsid w:val="00982BE1"/>
    <w:pPr>
      <w:spacing w:after="120"/>
      <w:ind w:left="566"/>
      <w:contextualSpacing/>
    </w:pPr>
  </w:style>
  <w:style w:type="paragraph" w:styleId="ListContinue3">
    <w:name w:val="List Continue 3"/>
    <w:basedOn w:val="Normal"/>
    <w:semiHidden/>
    <w:rsid w:val="00982BE1"/>
    <w:pPr>
      <w:spacing w:after="120"/>
      <w:ind w:left="849"/>
      <w:contextualSpacing/>
    </w:pPr>
  </w:style>
  <w:style w:type="paragraph" w:styleId="ListContinue4">
    <w:name w:val="List Continue 4"/>
    <w:basedOn w:val="Normal"/>
    <w:semiHidden/>
    <w:rsid w:val="00982BE1"/>
    <w:pPr>
      <w:spacing w:after="120"/>
      <w:ind w:left="1132"/>
      <w:contextualSpacing/>
    </w:pPr>
  </w:style>
  <w:style w:type="paragraph" w:styleId="ListContinue5">
    <w:name w:val="List Continue 5"/>
    <w:basedOn w:val="Normal"/>
    <w:semiHidden/>
    <w:rsid w:val="00982BE1"/>
    <w:pPr>
      <w:spacing w:after="120"/>
      <w:ind w:left="1415"/>
      <w:contextualSpacing/>
    </w:pPr>
  </w:style>
  <w:style w:type="paragraph" w:styleId="ListBullet2">
    <w:name w:val="List Bullet 2"/>
    <w:basedOn w:val="Normal"/>
    <w:uiPriority w:val="6"/>
    <w:qFormat/>
    <w:rsid w:val="004A75F6"/>
    <w:pPr>
      <w:numPr>
        <w:ilvl w:val="1"/>
        <w:numId w:val="40"/>
      </w:numPr>
    </w:pPr>
  </w:style>
  <w:style w:type="paragraph" w:styleId="ListNumber3">
    <w:name w:val="List Number 3"/>
    <w:basedOn w:val="Normal"/>
    <w:uiPriority w:val="11"/>
    <w:qFormat/>
    <w:rsid w:val="004A75F6"/>
    <w:pPr>
      <w:numPr>
        <w:ilvl w:val="2"/>
        <w:numId w:val="42"/>
      </w:numPr>
    </w:pPr>
  </w:style>
  <w:style w:type="paragraph" w:styleId="ListNumber4">
    <w:name w:val="List Number 4"/>
    <w:basedOn w:val="Normal"/>
    <w:semiHidden/>
    <w:rsid w:val="00137DE9"/>
    <w:pPr>
      <w:numPr>
        <w:numId w:val="14"/>
      </w:numPr>
      <w:contextualSpacing/>
    </w:pPr>
  </w:style>
  <w:style w:type="paragraph" w:styleId="ListNumber5">
    <w:name w:val="List Number 5"/>
    <w:basedOn w:val="Normal"/>
    <w:semiHidden/>
    <w:rsid w:val="00137DE9"/>
    <w:pPr>
      <w:numPr>
        <w:numId w:val="15"/>
      </w:numPr>
      <w:contextualSpacing/>
    </w:pPr>
  </w:style>
  <w:style w:type="paragraph" w:styleId="ListParagraph">
    <w:name w:val="List Paragraph"/>
    <w:basedOn w:val="Normal"/>
    <w:uiPriority w:val="34"/>
    <w:qFormat/>
    <w:rsid w:val="00982BE1"/>
    <w:pPr>
      <w:ind w:left="720"/>
      <w:contextualSpacing/>
    </w:pPr>
  </w:style>
  <w:style w:type="paragraph" w:styleId="MacroText">
    <w:name w:val="macro"/>
    <w:link w:val="MacroTextChar"/>
    <w:semiHidden/>
    <w:rsid w:val="00982BE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rsid w:val="00982BE1"/>
    <w:rPr>
      <w:rFonts w:ascii="Consolas" w:hAnsi="Consolas" w:cs="Consolas"/>
      <w:sz w:val="20"/>
      <w:szCs w:val="20"/>
    </w:rPr>
  </w:style>
  <w:style w:type="table" w:styleId="MediumGrid1">
    <w:name w:val="Medium Grid 1"/>
    <w:basedOn w:val="TableNormal"/>
    <w:uiPriority w:val="67"/>
    <w:semiHidden/>
    <w:rsid w:val="00982BE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2BE1"/>
    <w:tblPr>
      <w:tblStyleRowBandSize w:val="1"/>
      <w:tblStyleColBandSize w:val="1"/>
      <w:tblBorders>
        <w:top w:val="single" w:sz="8" w:space="0" w:color="F69968" w:themeColor="accent1" w:themeTint="BF"/>
        <w:left w:val="single" w:sz="8" w:space="0" w:color="F69968" w:themeColor="accent1" w:themeTint="BF"/>
        <w:bottom w:val="single" w:sz="8" w:space="0" w:color="F69968" w:themeColor="accent1" w:themeTint="BF"/>
        <w:right w:val="single" w:sz="8" w:space="0" w:color="F69968" w:themeColor="accent1" w:themeTint="BF"/>
        <w:insideH w:val="single" w:sz="8" w:space="0" w:color="F69968" w:themeColor="accent1" w:themeTint="BF"/>
        <w:insideV w:val="single" w:sz="8" w:space="0" w:color="F69968" w:themeColor="accent1" w:themeTint="BF"/>
      </w:tblBorders>
    </w:tblPr>
    <w:tcPr>
      <w:shd w:val="clear" w:color="auto" w:fill="FCDDCD" w:themeFill="accent1" w:themeFillTint="3F"/>
    </w:tcPr>
    <w:tblStylePr w:type="firstRow">
      <w:rPr>
        <w:b/>
        <w:bCs/>
      </w:rPr>
    </w:tblStylePr>
    <w:tblStylePr w:type="lastRow">
      <w:rPr>
        <w:b/>
        <w:bCs/>
      </w:rPr>
      <w:tblPr/>
      <w:tcPr>
        <w:tcBorders>
          <w:top w:val="single" w:sz="18" w:space="0" w:color="F69968" w:themeColor="accent1" w:themeTint="BF"/>
        </w:tcBorders>
      </w:tcPr>
    </w:tblStylePr>
    <w:tblStylePr w:type="firstCol">
      <w:rPr>
        <w:b/>
        <w:bCs/>
      </w:rPr>
    </w:tblStylePr>
    <w:tblStylePr w:type="lastCol">
      <w:rPr>
        <w:b/>
        <w:bCs/>
      </w:rPr>
    </w:tblStylePr>
    <w:tblStylePr w:type="band1Vert">
      <w:tblPr/>
      <w:tcPr>
        <w:shd w:val="clear" w:color="auto" w:fill="F9BB9A" w:themeFill="accent1" w:themeFillTint="7F"/>
      </w:tcPr>
    </w:tblStylePr>
    <w:tblStylePr w:type="band1Horz">
      <w:tblPr/>
      <w:tcPr>
        <w:shd w:val="clear" w:color="auto" w:fill="F9BB9A" w:themeFill="accent1" w:themeFillTint="7F"/>
      </w:tcPr>
    </w:tblStylePr>
  </w:style>
  <w:style w:type="table" w:styleId="MediumGrid1-Accent2">
    <w:name w:val="Medium Grid 1 Accent 2"/>
    <w:basedOn w:val="TableNormal"/>
    <w:uiPriority w:val="67"/>
    <w:semiHidden/>
    <w:rsid w:val="00982BE1"/>
    <w:tblPr>
      <w:tblStyleRowBandSize w:val="1"/>
      <w:tblStyleColBandSize w:val="1"/>
      <w:tblBorders>
        <w:top w:val="single" w:sz="8" w:space="0" w:color="FDCB63" w:themeColor="accent2" w:themeTint="BF"/>
        <w:left w:val="single" w:sz="8" w:space="0" w:color="FDCB63" w:themeColor="accent2" w:themeTint="BF"/>
        <w:bottom w:val="single" w:sz="8" w:space="0" w:color="FDCB63" w:themeColor="accent2" w:themeTint="BF"/>
        <w:right w:val="single" w:sz="8" w:space="0" w:color="FDCB63" w:themeColor="accent2" w:themeTint="BF"/>
        <w:insideH w:val="single" w:sz="8" w:space="0" w:color="FDCB63" w:themeColor="accent2" w:themeTint="BF"/>
        <w:insideV w:val="single" w:sz="8" w:space="0" w:color="FDCB63" w:themeColor="accent2" w:themeTint="BF"/>
      </w:tblBorders>
    </w:tblPr>
    <w:tcPr>
      <w:shd w:val="clear" w:color="auto" w:fill="FEEECB" w:themeFill="accent2" w:themeFillTint="3F"/>
    </w:tcPr>
    <w:tblStylePr w:type="firstRow">
      <w:rPr>
        <w:b/>
        <w:bCs/>
      </w:rPr>
    </w:tblStylePr>
    <w:tblStylePr w:type="lastRow">
      <w:rPr>
        <w:b/>
        <w:bCs/>
      </w:rPr>
      <w:tblPr/>
      <w:tcPr>
        <w:tcBorders>
          <w:top w:val="single" w:sz="18" w:space="0" w:color="FDCB63" w:themeColor="accent2" w:themeTint="BF"/>
        </w:tcBorders>
      </w:tcPr>
    </w:tblStylePr>
    <w:tblStylePr w:type="firstCol">
      <w:rPr>
        <w:b/>
        <w:bCs/>
      </w:rPr>
    </w:tblStylePr>
    <w:tblStylePr w:type="lastCol">
      <w:rPr>
        <w:b/>
        <w:bCs/>
      </w:rPr>
    </w:tblStylePr>
    <w:tblStylePr w:type="band1Vert">
      <w:tblPr/>
      <w:tcPr>
        <w:shd w:val="clear" w:color="auto" w:fill="FEDC97" w:themeFill="accent2" w:themeFillTint="7F"/>
      </w:tcPr>
    </w:tblStylePr>
    <w:tblStylePr w:type="band1Horz">
      <w:tblPr/>
      <w:tcPr>
        <w:shd w:val="clear" w:color="auto" w:fill="FEDC97" w:themeFill="accent2" w:themeFillTint="7F"/>
      </w:tcPr>
    </w:tblStylePr>
  </w:style>
  <w:style w:type="table" w:styleId="MediumGrid1-Accent3">
    <w:name w:val="Medium Grid 1 Accent 3"/>
    <w:basedOn w:val="TableNormal"/>
    <w:uiPriority w:val="67"/>
    <w:semiHidden/>
    <w:rsid w:val="00982BE1"/>
    <w:tblPr>
      <w:tblStyleRowBandSize w:val="1"/>
      <w:tblStyleColBandSize w:val="1"/>
      <w:tblBorders>
        <w:top w:val="single" w:sz="8" w:space="0" w:color="03AFFF" w:themeColor="accent3" w:themeTint="BF"/>
        <w:left w:val="single" w:sz="8" w:space="0" w:color="03AFFF" w:themeColor="accent3" w:themeTint="BF"/>
        <w:bottom w:val="single" w:sz="8" w:space="0" w:color="03AFFF" w:themeColor="accent3" w:themeTint="BF"/>
        <w:right w:val="single" w:sz="8" w:space="0" w:color="03AFFF" w:themeColor="accent3" w:themeTint="BF"/>
        <w:insideH w:val="single" w:sz="8" w:space="0" w:color="03AFFF" w:themeColor="accent3" w:themeTint="BF"/>
        <w:insideV w:val="single" w:sz="8" w:space="0" w:color="03AFFF" w:themeColor="accent3" w:themeTint="BF"/>
      </w:tblBorders>
    </w:tblPr>
    <w:tcPr>
      <w:shd w:val="clear" w:color="auto" w:fill="ABE4FF" w:themeFill="accent3" w:themeFillTint="3F"/>
    </w:tcPr>
    <w:tblStylePr w:type="firstRow">
      <w:rPr>
        <w:b/>
        <w:bCs/>
      </w:rPr>
    </w:tblStylePr>
    <w:tblStylePr w:type="lastRow">
      <w:rPr>
        <w:b/>
        <w:bCs/>
      </w:rPr>
      <w:tblPr/>
      <w:tcPr>
        <w:tcBorders>
          <w:top w:val="single" w:sz="18" w:space="0" w:color="03AFFF" w:themeColor="accent3" w:themeTint="BF"/>
        </w:tcBorders>
      </w:tcPr>
    </w:tblStylePr>
    <w:tblStylePr w:type="firstCol">
      <w:rPr>
        <w:b/>
        <w:bCs/>
      </w:rPr>
    </w:tblStylePr>
    <w:tblStylePr w:type="lastCol">
      <w:rPr>
        <w:b/>
        <w:bCs/>
      </w:rPr>
    </w:tblStylePr>
    <w:tblStylePr w:type="band1Vert">
      <w:tblPr/>
      <w:tcPr>
        <w:shd w:val="clear" w:color="auto" w:fill="57CAFF" w:themeFill="accent3" w:themeFillTint="7F"/>
      </w:tcPr>
    </w:tblStylePr>
    <w:tblStylePr w:type="band1Horz">
      <w:tblPr/>
      <w:tcPr>
        <w:shd w:val="clear" w:color="auto" w:fill="57CAFF" w:themeFill="accent3" w:themeFillTint="7F"/>
      </w:tcPr>
    </w:tblStylePr>
  </w:style>
  <w:style w:type="table" w:styleId="MediumGrid1-Accent4">
    <w:name w:val="Medium Grid 1 Accent 4"/>
    <w:basedOn w:val="TableNormal"/>
    <w:uiPriority w:val="67"/>
    <w:semiHidden/>
    <w:rsid w:val="00982BE1"/>
    <w:tblPr>
      <w:tblStyleRowBandSize w:val="1"/>
      <w:tblStyleColBandSize w:val="1"/>
      <w:tblBorders>
        <w:top w:val="single" w:sz="8" w:space="0" w:color="00D370" w:themeColor="accent4" w:themeTint="BF"/>
        <w:left w:val="single" w:sz="8" w:space="0" w:color="00D370" w:themeColor="accent4" w:themeTint="BF"/>
        <w:bottom w:val="single" w:sz="8" w:space="0" w:color="00D370" w:themeColor="accent4" w:themeTint="BF"/>
        <w:right w:val="single" w:sz="8" w:space="0" w:color="00D370" w:themeColor="accent4" w:themeTint="BF"/>
        <w:insideH w:val="single" w:sz="8" w:space="0" w:color="00D370" w:themeColor="accent4" w:themeTint="BF"/>
        <w:insideV w:val="single" w:sz="8" w:space="0" w:color="00D370" w:themeColor="accent4" w:themeTint="BF"/>
      </w:tblBorders>
    </w:tblPr>
    <w:tcPr>
      <w:shd w:val="clear" w:color="auto" w:fill="9CFFD1" w:themeFill="accent4" w:themeFillTint="3F"/>
    </w:tcPr>
    <w:tblStylePr w:type="firstRow">
      <w:rPr>
        <w:b/>
        <w:bCs/>
      </w:rPr>
    </w:tblStylePr>
    <w:tblStylePr w:type="lastRow">
      <w:rPr>
        <w:b/>
        <w:bCs/>
      </w:rPr>
      <w:tblPr/>
      <w:tcPr>
        <w:tcBorders>
          <w:top w:val="single" w:sz="18" w:space="0" w:color="00D370" w:themeColor="accent4" w:themeTint="BF"/>
        </w:tcBorders>
      </w:tcPr>
    </w:tblStylePr>
    <w:tblStylePr w:type="firstCol">
      <w:rPr>
        <w:b/>
        <w:bCs/>
      </w:rPr>
    </w:tblStylePr>
    <w:tblStylePr w:type="lastCol">
      <w:rPr>
        <w:b/>
        <w:bCs/>
      </w:rPr>
    </w:tblStylePr>
    <w:tblStylePr w:type="band1Vert">
      <w:tblPr/>
      <w:tcPr>
        <w:shd w:val="clear" w:color="auto" w:fill="38FFA2" w:themeFill="accent4" w:themeFillTint="7F"/>
      </w:tcPr>
    </w:tblStylePr>
    <w:tblStylePr w:type="band1Horz">
      <w:tblPr/>
      <w:tcPr>
        <w:shd w:val="clear" w:color="auto" w:fill="38FFA2" w:themeFill="accent4" w:themeFillTint="7F"/>
      </w:tcPr>
    </w:tblStylePr>
  </w:style>
  <w:style w:type="table" w:styleId="MediumGrid1-Accent5">
    <w:name w:val="Medium Grid 1 Accent 5"/>
    <w:basedOn w:val="TableNormal"/>
    <w:uiPriority w:val="67"/>
    <w:semiHidden/>
    <w:rsid w:val="00982BE1"/>
    <w:tblPr>
      <w:tblStyleRowBandSize w:val="1"/>
      <w:tblStyleColBandSize w:val="1"/>
      <w:tblBorders>
        <w:top w:val="single" w:sz="8" w:space="0" w:color="C706BD" w:themeColor="accent5" w:themeTint="BF"/>
        <w:left w:val="single" w:sz="8" w:space="0" w:color="C706BD" w:themeColor="accent5" w:themeTint="BF"/>
        <w:bottom w:val="single" w:sz="8" w:space="0" w:color="C706BD" w:themeColor="accent5" w:themeTint="BF"/>
        <w:right w:val="single" w:sz="8" w:space="0" w:color="C706BD" w:themeColor="accent5" w:themeTint="BF"/>
        <w:insideH w:val="single" w:sz="8" w:space="0" w:color="C706BD" w:themeColor="accent5" w:themeTint="BF"/>
        <w:insideV w:val="single" w:sz="8" w:space="0" w:color="C706BD" w:themeColor="accent5" w:themeTint="BF"/>
      </w:tblBorders>
    </w:tblPr>
    <w:tcPr>
      <w:shd w:val="clear" w:color="auto" w:fill="FC9DF6" w:themeFill="accent5" w:themeFillTint="3F"/>
    </w:tcPr>
    <w:tblStylePr w:type="firstRow">
      <w:rPr>
        <w:b/>
        <w:bCs/>
      </w:rPr>
    </w:tblStylePr>
    <w:tblStylePr w:type="lastRow">
      <w:rPr>
        <w:b/>
        <w:bCs/>
      </w:rPr>
      <w:tblPr/>
      <w:tcPr>
        <w:tcBorders>
          <w:top w:val="single" w:sz="18" w:space="0" w:color="C706BD" w:themeColor="accent5" w:themeTint="BF"/>
        </w:tcBorders>
      </w:tcPr>
    </w:tblStylePr>
    <w:tblStylePr w:type="firstCol">
      <w:rPr>
        <w:b/>
        <w:bCs/>
      </w:rPr>
    </w:tblStylePr>
    <w:tblStylePr w:type="lastCol">
      <w:rPr>
        <w:b/>
        <w:bCs/>
      </w:rPr>
    </w:tblStylePr>
    <w:tblStylePr w:type="band1Vert">
      <w:tblPr/>
      <w:tcPr>
        <w:shd w:val="clear" w:color="auto" w:fill="F93AEE" w:themeFill="accent5" w:themeFillTint="7F"/>
      </w:tcPr>
    </w:tblStylePr>
    <w:tblStylePr w:type="band1Horz">
      <w:tblPr/>
      <w:tcPr>
        <w:shd w:val="clear" w:color="auto" w:fill="F93AEE" w:themeFill="accent5" w:themeFillTint="7F"/>
      </w:tcPr>
    </w:tblStylePr>
  </w:style>
  <w:style w:type="table" w:styleId="MediumGrid1-Accent6">
    <w:name w:val="Medium Grid 1 Accent 6"/>
    <w:basedOn w:val="TableNormal"/>
    <w:uiPriority w:val="67"/>
    <w:semiHidden/>
    <w:rsid w:val="00982BE1"/>
    <w:tblPr>
      <w:tblStyleRowBandSize w:val="1"/>
      <w:tblStyleColBandSize w:val="1"/>
      <w:tblBorders>
        <w:top w:val="single" w:sz="8" w:space="0" w:color="FF0587" w:themeColor="accent6" w:themeTint="BF"/>
        <w:left w:val="single" w:sz="8" w:space="0" w:color="FF0587" w:themeColor="accent6" w:themeTint="BF"/>
        <w:bottom w:val="single" w:sz="8" w:space="0" w:color="FF0587" w:themeColor="accent6" w:themeTint="BF"/>
        <w:right w:val="single" w:sz="8" w:space="0" w:color="FF0587" w:themeColor="accent6" w:themeTint="BF"/>
        <w:insideH w:val="single" w:sz="8" w:space="0" w:color="FF0587" w:themeColor="accent6" w:themeTint="BF"/>
        <w:insideV w:val="single" w:sz="8" w:space="0" w:color="FF0587" w:themeColor="accent6" w:themeTint="BF"/>
      </w:tblBorders>
    </w:tblPr>
    <w:tcPr>
      <w:shd w:val="clear" w:color="auto" w:fill="FFACD7" w:themeFill="accent6" w:themeFillTint="3F"/>
    </w:tcPr>
    <w:tblStylePr w:type="firstRow">
      <w:rPr>
        <w:b/>
        <w:bCs/>
      </w:rPr>
    </w:tblStylePr>
    <w:tblStylePr w:type="lastRow">
      <w:rPr>
        <w:b/>
        <w:bCs/>
      </w:rPr>
      <w:tblPr/>
      <w:tcPr>
        <w:tcBorders>
          <w:top w:val="single" w:sz="18" w:space="0" w:color="FF0587" w:themeColor="accent6" w:themeTint="BF"/>
        </w:tcBorders>
      </w:tcPr>
    </w:tblStylePr>
    <w:tblStylePr w:type="firstCol">
      <w:rPr>
        <w:b/>
        <w:bCs/>
      </w:rPr>
    </w:tblStylePr>
    <w:tblStylePr w:type="lastCol">
      <w:rPr>
        <w:b/>
        <w:bCs/>
      </w:rPr>
    </w:tblStylePr>
    <w:tblStylePr w:type="band1Vert">
      <w:tblPr/>
      <w:tcPr>
        <w:shd w:val="clear" w:color="auto" w:fill="FF59AF" w:themeFill="accent6" w:themeFillTint="7F"/>
      </w:tcPr>
    </w:tblStylePr>
    <w:tblStylePr w:type="band1Horz">
      <w:tblPr/>
      <w:tcPr>
        <w:shd w:val="clear" w:color="auto" w:fill="FF59AF" w:themeFill="accent6" w:themeFillTint="7F"/>
      </w:tcPr>
    </w:tblStylePr>
  </w:style>
  <w:style w:type="table" w:styleId="MediumGrid2">
    <w:name w:val="Medium Grid 2"/>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F47836" w:themeColor="accent1"/>
        <w:left w:val="single" w:sz="8" w:space="0" w:color="F47836" w:themeColor="accent1"/>
        <w:bottom w:val="single" w:sz="8" w:space="0" w:color="F47836" w:themeColor="accent1"/>
        <w:right w:val="single" w:sz="8" w:space="0" w:color="F47836" w:themeColor="accent1"/>
        <w:insideH w:val="single" w:sz="8" w:space="0" w:color="F47836" w:themeColor="accent1"/>
        <w:insideV w:val="single" w:sz="8" w:space="0" w:color="F47836" w:themeColor="accent1"/>
      </w:tblBorders>
    </w:tblPr>
    <w:tcPr>
      <w:shd w:val="clear" w:color="auto" w:fill="FCDDCD" w:themeFill="accent1" w:themeFillTint="3F"/>
    </w:tcPr>
    <w:tblStylePr w:type="firstRow">
      <w:rPr>
        <w:b/>
        <w:bCs/>
        <w:color w:val="000000" w:themeColor="text1"/>
      </w:rPr>
      <w:tblPr/>
      <w:tcPr>
        <w:shd w:val="clear" w:color="auto" w:fill="FEF1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3D6" w:themeFill="accent1" w:themeFillTint="33"/>
      </w:tcPr>
    </w:tblStylePr>
    <w:tblStylePr w:type="band1Vert">
      <w:tblPr/>
      <w:tcPr>
        <w:shd w:val="clear" w:color="auto" w:fill="F9BB9A" w:themeFill="accent1" w:themeFillTint="7F"/>
      </w:tcPr>
    </w:tblStylePr>
    <w:tblStylePr w:type="band1Horz">
      <w:tblPr/>
      <w:tcPr>
        <w:tcBorders>
          <w:insideH w:val="single" w:sz="6" w:space="0" w:color="F47836" w:themeColor="accent1"/>
          <w:insideV w:val="single" w:sz="6" w:space="0" w:color="F47836" w:themeColor="accent1"/>
        </w:tcBorders>
        <w:shd w:val="clear" w:color="auto" w:fill="F9BB9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FDBB30" w:themeColor="accent2"/>
        <w:left w:val="single" w:sz="8" w:space="0" w:color="FDBB30" w:themeColor="accent2"/>
        <w:bottom w:val="single" w:sz="8" w:space="0" w:color="FDBB30" w:themeColor="accent2"/>
        <w:right w:val="single" w:sz="8" w:space="0" w:color="FDBB30" w:themeColor="accent2"/>
        <w:insideH w:val="single" w:sz="8" w:space="0" w:color="FDBB30" w:themeColor="accent2"/>
        <w:insideV w:val="single" w:sz="8" w:space="0" w:color="FDBB30" w:themeColor="accent2"/>
      </w:tblBorders>
    </w:tblPr>
    <w:tcPr>
      <w:shd w:val="clear" w:color="auto" w:fill="FEEECB" w:themeFill="accent2" w:themeFillTint="3F"/>
    </w:tcPr>
    <w:tblStylePr w:type="firstRow">
      <w:rPr>
        <w:b/>
        <w:bCs/>
        <w:color w:val="000000" w:themeColor="text1"/>
      </w:rPr>
      <w:tblPr/>
      <w:tcPr>
        <w:shd w:val="clear" w:color="auto" w:fill="FEF8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1D5" w:themeFill="accent2" w:themeFillTint="33"/>
      </w:tcPr>
    </w:tblStylePr>
    <w:tblStylePr w:type="band1Vert">
      <w:tblPr/>
      <w:tcPr>
        <w:shd w:val="clear" w:color="auto" w:fill="FEDC97" w:themeFill="accent2" w:themeFillTint="7F"/>
      </w:tcPr>
    </w:tblStylePr>
    <w:tblStylePr w:type="band1Horz">
      <w:tblPr/>
      <w:tcPr>
        <w:tcBorders>
          <w:insideH w:val="single" w:sz="6" w:space="0" w:color="FDBB30" w:themeColor="accent2"/>
          <w:insideV w:val="single" w:sz="6" w:space="0" w:color="FDBB30" w:themeColor="accent2"/>
        </w:tcBorders>
        <w:shd w:val="clear" w:color="auto" w:fill="FEDC9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78AE" w:themeColor="accent3"/>
        <w:left w:val="single" w:sz="8" w:space="0" w:color="0078AE" w:themeColor="accent3"/>
        <w:bottom w:val="single" w:sz="8" w:space="0" w:color="0078AE" w:themeColor="accent3"/>
        <w:right w:val="single" w:sz="8" w:space="0" w:color="0078AE" w:themeColor="accent3"/>
        <w:insideH w:val="single" w:sz="8" w:space="0" w:color="0078AE" w:themeColor="accent3"/>
        <w:insideV w:val="single" w:sz="8" w:space="0" w:color="0078AE" w:themeColor="accent3"/>
      </w:tblBorders>
    </w:tblPr>
    <w:tcPr>
      <w:shd w:val="clear" w:color="auto" w:fill="ABE4FF" w:themeFill="accent3" w:themeFillTint="3F"/>
    </w:tcPr>
    <w:tblStylePr w:type="firstRow">
      <w:rPr>
        <w:b/>
        <w:bCs/>
        <w:color w:val="000000" w:themeColor="text1"/>
      </w:rPr>
      <w:tblPr/>
      <w:tcPr>
        <w:shd w:val="clear" w:color="auto" w:fill="DEF4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9FF" w:themeFill="accent3" w:themeFillTint="33"/>
      </w:tcPr>
    </w:tblStylePr>
    <w:tblStylePr w:type="band1Vert">
      <w:tblPr/>
      <w:tcPr>
        <w:shd w:val="clear" w:color="auto" w:fill="57CAFF" w:themeFill="accent3" w:themeFillTint="7F"/>
      </w:tcPr>
    </w:tblStylePr>
    <w:tblStylePr w:type="band1Horz">
      <w:tblPr/>
      <w:tcPr>
        <w:tcBorders>
          <w:insideH w:val="single" w:sz="6" w:space="0" w:color="0078AE" w:themeColor="accent3"/>
          <w:insideV w:val="single" w:sz="6" w:space="0" w:color="0078AE" w:themeColor="accent3"/>
        </w:tcBorders>
        <w:shd w:val="clear" w:color="auto" w:fill="57CA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703C" w:themeColor="accent4"/>
        <w:left w:val="single" w:sz="8" w:space="0" w:color="00703C" w:themeColor="accent4"/>
        <w:bottom w:val="single" w:sz="8" w:space="0" w:color="00703C" w:themeColor="accent4"/>
        <w:right w:val="single" w:sz="8" w:space="0" w:color="00703C" w:themeColor="accent4"/>
        <w:insideH w:val="single" w:sz="8" w:space="0" w:color="00703C" w:themeColor="accent4"/>
        <w:insideV w:val="single" w:sz="8" w:space="0" w:color="00703C" w:themeColor="accent4"/>
      </w:tblBorders>
    </w:tblPr>
    <w:tcPr>
      <w:shd w:val="clear" w:color="auto" w:fill="9CFFD1" w:themeFill="accent4" w:themeFillTint="3F"/>
    </w:tcPr>
    <w:tblStylePr w:type="firstRow">
      <w:rPr>
        <w:b/>
        <w:bCs/>
        <w:color w:val="000000" w:themeColor="text1"/>
      </w:rPr>
      <w:tblPr/>
      <w:tcPr>
        <w:shd w:val="clear" w:color="auto" w:fill="D7FF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FFFD9" w:themeFill="accent4" w:themeFillTint="33"/>
      </w:tcPr>
    </w:tblStylePr>
    <w:tblStylePr w:type="band1Vert">
      <w:tblPr/>
      <w:tcPr>
        <w:shd w:val="clear" w:color="auto" w:fill="38FFA2" w:themeFill="accent4" w:themeFillTint="7F"/>
      </w:tcPr>
    </w:tblStylePr>
    <w:tblStylePr w:type="band1Horz">
      <w:tblPr/>
      <w:tcPr>
        <w:tcBorders>
          <w:insideH w:val="single" w:sz="6" w:space="0" w:color="00703C" w:themeColor="accent4"/>
          <w:insideV w:val="single" w:sz="6" w:space="0" w:color="00703C" w:themeColor="accent4"/>
        </w:tcBorders>
        <w:shd w:val="clear" w:color="auto" w:fill="38FFA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650360" w:themeColor="accent5"/>
        <w:left w:val="single" w:sz="8" w:space="0" w:color="650360" w:themeColor="accent5"/>
        <w:bottom w:val="single" w:sz="8" w:space="0" w:color="650360" w:themeColor="accent5"/>
        <w:right w:val="single" w:sz="8" w:space="0" w:color="650360" w:themeColor="accent5"/>
        <w:insideH w:val="single" w:sz="8" w:space="0" w:color="650360" w:themeColor="accent5"/>
        <w:insideV w:val="single" w:sz="8" w:space="0" w:color="650360" w:themeColor="accent5"/>
      </w:tblBorders>
    </w:tblPr>
    <w:tcPr>
      <w:shd w:val="clear" w:color="auto" w:fill="FC9DF6" w:themeFill="accent5" w:themeFillTint="3F"/>
    </w:tcPr>
    <w:tblStylePr w:type="firstRow">
      <w:rPr>
        <w:b/>
        <w:bCs/>
        <w:color w:val="000000" w:themeColor="text1"/>
      </w:rPr>
      <w:tblPr/>
      <w:tcPr>
        <w:shd w:val="clear" w:color="auto" w:fill="FED8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B0F8" w:themeFill="accent5" w:themeFillTint="33"/>
      </w:tcPr>
    </w:tblStylePr>
    <w:tblStylePr w:type="band1Vert">
      <w:tblPr/>
      <w:tcPr>
        <w:shd w:val="clear" w:color="auto" w:fill="F93AEE" w:themeFill="accent5" w:themeFillTint="7F"/>
      </w:tcPr>
    </w:tblStylePr>
    <w:tblStylePr w:type="band1Horz">
      <w:tblPr/>
      <w:tcPr>
        <w:tcBorders>
          <w:insideH w:val="single" w:sz="6" w:space="0" w:color="650360" w:themeColor="accent5"/>
          <w:insideV w:val="single" w:sz="6" w:space="0" w:color="650360" w:themeColor="accent5"/>
        </w:tcBorders>
        <w:shd w:val="clear" w:color="auto" w:fill="F93AE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B1005D" w:themeColor="accent6"/>
        <w:left w:val="single" w:sz="8" w:space="0" w:color="B1005D" w:themeColor="accent6"/>
        <w:bottom w:val="single" w:sz="8" w:space="0" w:color="B1005D" w:themeColor="accent6"/>
        <w:right w:val="single" w:sz="8" w:space="0" w:color="B1005D" w:themeColor="accent6"/>
        <w:insideH w:val="single" w:sz="8" w:space="0" w:color="B1005D" w:themeColor="accent6"/>
        <w:insideV w:val="single" w:sz="8" w:space="0" w:color="B1005D" w:themeColor="accent6"/>
      </w:tblBorders>
    </w:tblPr>
    <w:tcPr>
      <w:shd w:val="clear" w:color="auto" w:fill="FFACD7" w:themeFill="accent6" w:themeFillTint="3F"/>
    </w:tcPr>
    <w:tblStylePr w:type="firstRow">
      <w:rPr>
        <w:b/>
        <w:bCs/>
        <w:color w:val="000000" w:themeColor="text1"/>
      </w:rPr>
      <w:tblPr/>
      <w:tcPr>
        <w:shd w:val="clear" w:color="auto" w:fill="FFDE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DF" w:themeFill="accent6" w:themeFillTint="33"/>
      </w:tcPr>
    </w:tblStylePr>
    <w:tblStylePr w:type="band1Vert">
      <w:tblPr/>
      <w:tcPr>
        <w:shd w:val="clear" w:color="auto" w:fill="FF59AF" w:themeFill="accent6" w:themeFillTint="7F"/>
      </w:tcPr>
    </w:tblStylePr>
    <w:tblStylePr w:type="band1Horz">
      <w:tblPr/>
      <w:tcPr>
        <w:tcBorders>
          <w:insideH w:val="single" w:sz="6" w:space="0" w:color="B1005D" w:themeColor="accent6"/>
          <w:insideV w:val="single" w:sz="6" w:space="0" w:color="B1005D" w:themeColor="accent6"/>
        </w:tcBorders>
        <w:shd w:val="clear" w:color="auto" w:fill="FF59A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D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783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783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783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783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BB9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BB9A" w:themeFill="accent1" w:themeFillTint="7F"/>
      </w:tcPr>
    </w:tblStylePr>
  </w:style>
  <w:style w:type="table" w:styleId="MediumGrid3-Accent2">
    <w:name w:val="Medium Grid 3 Accent 2"/>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BB3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BB3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BB3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BB3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C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C97" w:themeFill="accent2" w:themeFillTint="7F"/>
      </w:tcPr>
    </w:tblStylePr>
  </w:style>
  <w:style w:type="table" w:styleId="MediumGrid3-Accent3">
    <w:name w:val="Medium Grid 3 Accent 3"/>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4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CA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CAFF" w:themeFill="accent3" w:themeFillTint="7F"/>
      </w:tcPr>
    </w:tblStylePr>
  </w:style>
  <w:style w:type="table" w:styleId="MediumGrid3-Accent4">
    <w:name w:val="Medium Grid 3 Accent 4"/>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FFD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3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3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3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3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8FFA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8FFA2" w:themeFill="accent4" w:themeFillTint="7F"/>
      </w:tcPr>
    </w:tblStylePr>
  </w:style>
  <w:style w:type="table" w:styleId="MediumGrid3-Accent5">
    <w:name w:val="Medium Grid 3 Accent 5"/>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9D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036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036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036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036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3AE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3AEE" w:themeFill="accent5" w:themeFillTint="7F"/>
      </w:tcPr>
    </w:tblStylePr>
  </w:style>
  <w:style w:type="table" w:styleId="MediumGrid3-Accent6">
    <w:name w:val="Medium Grid 3 Accent 6"/>
    <w:basedOn w:val="TableNormal"/>
    <w:uiPriority w:val="69"/>
    <w:semiHidden/>
    <w:rsid w:val="00982BE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CD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05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05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05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05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9A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9AF" w:themeFill="accent6" w:themeFillTint="7F"/>
      </w:tcPr>
    </w:tblStylePr>
  </w:style>
  <w:style w:type="table" w:styleId="MediumList1">
    <w:name w:val="Medium List 1"/>
    <w:basedOn w:val="TableNormal"/>
    <w:uiPriority w:val="65"/>
    <w:semiHidden/>
    <w:rsid w:val="00982BE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05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2BE1"/>
    <w:rPr>
      <w:color w:val="000000" w:themeColor="text1"/>
    </w:rPr>
    <w:tblPr>
      <w:tblStyleRowBandSize w:val="1"/>
      <w:tblStyleColBandSize w:val="1"/>
      <w:tblBorders>
        <w:top w:val="single" w:sz="8" w:space="0" w:color="F47836" w:themeColor="accent1"/>
        <w:bottom w:val="single" w:sz="8" w:space="0" w:color="F47836" w:themeColor="accent1"/>
      </w:tblBorders>
    </w:tblPr>
    <w:tblStylePr w:type="firstRow">
      <w:rPr>
        <w:rFonts w:asciiTheme="majorHAnsi" w:eastAsiaTheme="majorEastAsia" w:hAnsiTheme="majorHAnsi" w:cstheme="majorBidi"/>
      </w:rPr>
      <w:tblPr/>
      <w:tcPr>
        <w:tcBorders>
          <w:top w:val="nil"/>
          <w:bottom w:val="single" w:sz="8" w:space="0" w:color="F47836" w:themeColor="accent1"/>
        </w:tcBorders>
      </w:tcPr>
    </w:tblStylePr>
    <w:tblStylePr w:type="lastRow">
      <w:rPr>
        <w:b/>
        <w:bCs/>
        <w:color w:val="00205A" w:themeColor="text2"/>
      </w:rPr>
      <w:tblPr/>
      <w:tcPr>
        <w:tcBorders>
          <w:top w:val="single" w:sz="8" w:space="0" w:color="F47836" w:themeColor="accent1"/>
          <w:bottom w:val="single" w:sz="8" w:space="0" w:color="F47836" w:themeColor="accent1"/>
        </w:tcBorders>
      </w:tcPr>
    </w:tblStylePr>
    <w:tblStylePr w:type="firstCol">
      <w:rPr>
        <w:b/>
        <w:bCs/>
      </w:rPr>
    </w:tblStylePr>
    <w:tblStylePr w:type="lastCol">
      <w:rPr>
        <w:b/>
        <w:bCs/>
      </w:rPr>
      <w:tblPr/>
      <w:tcPr>
        <w:tcBorders>
          <w:top w:val="single" w:sz="8" w:space="0" w:color="F47836" w:themeColor="accent1"/>
          <w:bottom w:val="single" w:sz="8" w:space="0" w:color="F47836" w:themeColor="accent1"/>
        </w:tcBorders>
      </w:tcPr>
    </w:tblStylePr>
    <w:tblStylePr w:type="band1Vert">
      <w:tblPr/>
      <w:tcPr>
        <w:shd w:val="clear" w:color="auto" w:fill="FCDDCD" w:themeFill="accent1" w:themeFillTint="3F"/>
      </w:tcPr>
    </w:tblStylePr>
    <w:tblStylePr w:type="band1Horz">
      <w:tblPr/>
      <w:tcPr>
        <w:shd w:val="clear" w:color="auto" w:fill="FCDDCD" w:themeFill="accent1" w:themeFillTint="3F"/>
      </w:tcPr>
    </w:tblStylePr>
  </w:style>
  <w:style w:type="table" w:styleId="MediumList1-Accent2">
    <w:name w:val="Medium List 1 Accent 2"/>
    <w:basedOn w:val="TableNormal"/>
    <w:uiPriority w:val="65"/>
    <w:semiHidden/>
    <w:rsid w:val="00982BE1"/>
    <w:rPr>
      <w:color w:val="000000" w:themeColor="text1"/>
    </w:rPr>
    <w:tblPr>
      <w:tblStyleRowBandSize w:val="1"/>
      <w:tblStyleColBandSize w:val="1"/>
      <w:tblBorders>
        <w:top w:val="single" w:sz="8" w:space="0" w:color="FDBB30" w:themeColor="accent2"/>
        <w:bottom w:val="single" w:sz="8" w:space="0" w:color="FDBB30" w:themeColor="accent2"/>
      </w:tblBorders>
    </w:tblPr>
    <w:tblStylePr w:type="firstRow">
      <w:rPr>
        <w:rFonts w:asciiTheme="majorHAnsi" w:eastAsiaTheme="majorEastAsia" w:hAnsiTheme="majorHAnsi" w:cstheme="majorBidi"/>
      </w:rPr>
      <w:tblPr/>
      <w:tcPr>
        <w:tcBorders>
          <w:top w:val="nil"/>
          <w:bottom w:val="single" w:sz="8" w:space="0" w:color="FDBB30" w:themeColor="accent2"/>
        </w:tcBorders>
      </w:tcPr>
    </w:tblStylePr>
    <w:tblStylePr w:type="lastRow">
      <w:rPr>
        <w:b/>
        <w:bCs/>
        <w:color w:val="00205A" w:themeColor="text2"/>
      </w:rPr>
      <w:tblPr/>
      <w:tcPr>
        <w:tcBorders>
          <w:top w:val="single" w:sz="8" w:space="0" w:color="FDBB30" w:themeColor="accent2"/>
          <w:bottom w:val="single" w:sz="8" w:space="0" w:color="FDBB30" w:themeColor="accent2"/>
        </w:tcBorders>
      </w:tcPr>
    </w:tblStylePr>
    <w:tblStylePr w:type="firstCol">
      <w:rPr>
        <w:b/>
        <w:bCs/>
      </w:rPr>
    </w:tblStylePr>
    <w:tblStylePr w:type="lastCol">
      <w:rPr>
        <w:b/>
        <w:bCs/>
      </w:rPr>
      <w:tblPr/>
      <w:tcPr>
        <w:tcBorders>
          <w:top w:val="single" w:sz="8" w:space="0" w:color="FDBB30" w:themeColor="accent2"/>
          <w:bottom w:val="single" w:sz="8" w:space="0" w:color="FDBB30" w:themeColor="accent2"/>
        </w:tcBorders>
      </w:tcPr>
    </w:tblStylePr>
    <w:tblStylePr w:type="band1Vert">
      <w:tblPr/>
      <w:tcPr>
        <w:shd w:val="clear" w:color="auto" w:fill="FEEECB" w:themeFill="accent2" w:themeFillTint="3F"/>
      </w:tcPr>
    </w:tblStylePr>
    <w:tblStylePr w:type="band1Horz">
      <w:tblPr/>
      <w:tcPr>
        <w:shd w:val="clear" w:color="auto" w:fill="FEEECB" w:themeFill="accent2" w:themeFillTint="3F"/>
      </w:tcPr>
    </w:tblStylePr>
  </w:style>
  <w:style w:type="table" w:styleId="MediumList1-Accent3">
    <w:name w:val="Medium List 1 Accent 3"/>
    <w:basedOn w:val="TableNormal"/>
    <w:uiPriority w:val="65"/>
    <w:semiHidden/>
    <w:rsid w:val="00982BE1"/>
    <w:rPr>
      <w:color w:val="000000" w:themeColor="text1"/>
    </w:rPr>
    <w:tblPr>
      <w:tblStyleRowBandSize w:val="1"/>
      <w:tblStyleColBandSize w:val="1"/>
      <w:tblBorders>
        <w:top w:val="single" w:sz="8" w:space="0" w:color="0078AE" w:themeColor="accent3"/>
        <w:bottom w:val="single" w:sz="8" w:space="0" w:color="0078AE" w:themeColor="accent3"/>
      </w:tblBorders>
    </w:tblPr>
    <w:tblStylePr w:type="firstRow">
      <w:rPr>
        <w:rFonts w:asciiTheme="majorHAnsi" w:eastAsiaTheme="majorEastAsia" w:hAnsiTheme="majorHAnsi" w:cstheme="majorBidi"/>
      </w:rPr>
      <w:tblPr/>
      <w:tcPr>
        <w:tcBorders>
          <w:top w:val="nil"/>
          <w:bottom w:val="single" w:sz="8" w:space="0" w:color="0078AE" w:themeColor="accent3"/>
        </w:tcBorders>
      </w:tcPr>
    </w:tblStylePr>
    <w:tblStylePr w:type="lastRow">
      <w:rPr>
        <w:b/>
        <w:bCs/>
        <w:color w:val="00205A" w:themeColor="text2"/>
      </w:rPr>
      <w:tblPr/>
      <w:tcPr>
        <w:tcBorders>
          <w:top w:val="single" w:sz="8" w:space="0" w:color="0078AE" w:themeColor="accent3"/>
          <w:bottom w:val="single" w:sz="8" w:space="0" w:color="0078AE" w:themeColor="accent3"/>
        </w:tcBorders>
      </w:tcPr>
    </w:tblStylePr>
    <w:tblStylePr w:type="firstCol">
      <w:rPr>
        <w:b/>
        <w:bCs/>
      </w:rPr>
    </w:tblStylePr>
    <w:tblStylePr w:type="lastCol">
      <w:rPr>
        <w:b/>
        <w:bCs/>
      </w:rPr>
      <w:tblPr/>
      <w:tcPr>
        <w:tcBorders>
          <w:top w:val="single" w:sz="8" w:space="0" w:color="0078AE" w:themeColor="accent3"/>
          <w:bottom w:val="single" w:sz="8" w:space="0" w:color="0078AE" w:themeColor="accent3"/>
        </w:tcBorders>
      </w:tcPr>
    </w:tblStylePr>
    <w:tblStylePr w:type="band1Vert">
      <w:tblPr/>
      <w:tcPr>
        <w:shd w:val="clear" w:color="auto" w:fill="ABE4FF" w:themeFill="accent3" w:themeFillTint="3F"/>
      </w:tcPr>
    </w:tblStylePr>
    <w:tblStylePr w:type="band1Horz">
      <w:tblPr/>
      <w:tcPr>
        <w:shd w:val="clear" w:color="auto" w:fill="ABE4FF" w:themeFill="accent3" w:themeFillTint="3F"/>
      </w:tcPr>
    </w:tblStylePr>
  </w:style>
  <w:style w:type="table" w:styleId="MediumList1-Accent4">
    <w:name w:val="Medium List 1 Accent 4"/>
    <w:basedOn w:val="TableNormal"/>
    <w:uiPriority w:val="65"/>
    <w:semiHidden/>
    <w:rsid w:val="00982BE1"/>
    <w:rPr>
      <w:color w:val="000000" w:themeColor="text1"/>
    </w:rPr>
    <w:tblPr>
      <w:tblStyleRowBandSize w:val="1"/>
      <w:tblStyleColBandSize w:val="1"/>
      <w:tblBorders>
        <w:top w:val="single" w:sz="8" w:space="0" w:color="00703C" w:themeColor="accent4"/>
        <w:bottom w:val="single" w:sz="8" w:space="0" w:color="00703C" w:themeColor="accent4"/>
      </w:tblBorders>
    </w:tblPr>
    <w:tblStylePr w:type="firstRow">
      <w:rPr>
        <w:rFonts w:asciiTheme="majorHAnsi" w:eastAsiaTheme="majorEastAsia" w:hAnsiTheme="majorHAnsi" w:cstheme="majorBidi"/>
      </w:rPr>
      <w:tblPr/>
      <w:tcPr>
        <w:tcBorders>
          <w:top w:val="nil"/>
          <w:bottom w:val="single" w:sz="8" w:space="0" w:color="00703C" w:themeColor="accent4"/>
        </w:tcBorders>
      </w:tcPr>
    </w:tblStylePr>
    <w:tblStylePr w:type="lastRow">
      <w:rPr>
        <w:b/>
        <w:bCs/>
        <w:color w:val="00205A" w:themeColor="text2"/>
      </w:rPr>
      <w:tblPr/>
      <w:tcPr>
        <w:tcBorders>
          <w:top w:val="single" w:sz="8" w:space="0" w:color="00703C" w:themeColor="accent4"/>
          <w:bottom w:val="single" w:sz="8" w:space="0" w:color="00703C" w:themeColor="accent4"/>
        </w:tcBorders>
      </w:tcPr>
    </w:tblStylePr>
    <w:tblStylePr w:type="firstCol">
      <w:rPr>
        <w:b/>
        <w:bCs/>
      </w:rPr>
    </w:tblStylePr>
    <w:tblStylePr w:type="lastCol">
      <w:rPr>
        <w:b/>
        <w:bCs/>
      </w:rPr>
      <w:tblPr/>
      <w:tcPr>
        <w:tcBorders>
          <w:top w:val="single" w:sz="8" w:space="0" w:color="00703C" w:themeColor="accent4"/>
          <w:bottom w:val="single" w:sz="8" w:space="0" w:color="00703C" w:themeColor="accent4"/>
        </w:tcBorders>
      </w:tcPr>
    </w:tblStylePr>
    <w:tblStylePr w:type="band1Vert">
      <w:tblPr/>
      <w:tcPr>
        <w:shd w:val="clear" w:color="auto" w:fill="9CFFD1" w:themeFill="accent4" w:themeFillTint="3F"/>
      </w:tcPr>
    </w:tblStylePr>
    <w:tblStylePr w:type="band1Horz">
      <w:tblPr/>
      <w:tcPr>
        <w:shd w:val="clear" w:color="auto" w:fill="9CFFD1" w:themeFill="accent4" w:themeFillTint="3F"/>
      </w:tcPr>
    </w:tblStylePr>
  </w:style>
  <w:style w:type="table" w:styleId="MediumList1-Accent5">
    <w:name w:val="Medium List 1 Accent 5"/>
    <w:basedOn w:val="TableNormal"/>
    <w:uiPriority w:val="65"/>
    <w:semiHidden/>
    <w:rsid w:val="00982BE1"/>
    <w:rPr>
      <w:color w:val="000000" w:themeColor="text1"/>
    </w:rPr>
    <w:tblPr>
      <w:tblStyleRowBandSize w:val="1"/>
      <w:tblStyleColBandSize w:val="1"/>
      <w:tblBorders>
        <w:top w:val="single" w:sz="8" w:space="0" w:color="650360" w:themeColor="accent5"/>
        <w:bottom w:val="single" w:sz="8" w:space="0" w:color="650360" w:themeColor="accent5"/>
      </w:tblBorders>
    </w:tblPr>
    <w:tblStylePr w:type="firstRow">
      <w:rPr>
        <w:rFonts w:asciiTheme="majorHAnsi" w:eastAsiaTheme="majorEastAsia" w:hAnsiTheme="majorHAnsi" w:cstheme="majorBidi"/>
      </w:rPr>
      <w:tblPr/>
      <w:tcPr>
        <w:tcBorders>
          <w:top w:val="nil"/>
          <w:bottom w:val="single" w:sz="8" w:space="0" w:color="650360" w:themeColor="accent5"/>
        </w:tcBorders>
      </w:tcPr>
    </w:tblStylePr>
    <w:tblStylePr w:type="lastRow">
      <w:rPr>
        <w:b/>
        <w:bCs/>
        <w:color w:val="00205A" w:themeColor="text2"/>
      </w:rPr>
      <w:tblPr/>
      <w:tcPr>
        <w:tcBorders>
          <w:top w:val="single" w:sz="8" w:space="0" w:color="650360" w:themeColor="accent5"/>
          <w:bottom w:val="single" w:sz="8" w:space="0" w:color="650360" w:themeColor="accent5"/>
        </w:tcBorders>
      </w:tcPr>
    </w:tblStylePr>
    <w:tblStylePr w:type="firstCol">
      <w:rPr>
        <w:b/>
        <w:bCs/>
      </w:rPr>
    </w:tblStylePr>
    <w:tblStylePr w:type="lastCol">
      <w:rPr>
        <w:b/>
        <w:bCs/>
      </w:rPr>
      <w:tblPr/>
      <w:tcPr>
        <w:tcBorders>
          <w:top w:val="single" w:sz="8" w:space="0" w:color="650360" w:themeColor="accent5"/>
          <w:bottom w:val="single" w:sz="8" w:space="0" w:color="650360" w:themeColor="accent5"/>
        </w:tcBorders>
      </w:tcPr>
    </w:tblStylePr>
    <w:tblStylePr w:type="band1Vert">
      <w:tblPr/>
      <w:tcPr>
        <w:shd w:val="clear" w:color="auto" w:fill="FC9DF6" w:themeFill="accent5" w:themeFillTint="3F"/>
      </w:tcPr>
    </w:tblStylePr>
    <w:tblStylePr w:type="band1Horz">
      <w:tblPr/>
      <w:tcPr>
        <w:shd w:val="clear" w:color="auto" w:fill="FC9DF6" w:themeFill="accent5" w:themeFillTint="3F"/>
      </w:tcPr>
    </w:tblStylePr>
  </w:style>
  <w:style w:type="table" w:styleId="MediumList1-Accent6">
    <w:name w:val="Medium List 1 Accent 6"/>
    <w:basedOn w:val="TableNormal"/>
    <w:uiPriority w:val="65"/>
    <w:semiHidden/>
    <w:rsid w:val="00982BE1"/>
    <w:rPr>
      <w:color w:val="000000" w:themeColor="text1"/>
    </w:rPr>
    <w:tblPr>
      <w:tblStyleRowBandSize w:val="1"/>
      <w:tblStyleColBandSize w:val="1"/>
      <w:tblBorders>
        <w:top w:val="single" w:sz="8" w:space="0" w:color="B1005D" w:themeColor="accent6"/>
        <w:bottom w:val="single" w:sz="8" w:space="0" w:color="B1005D" w:themeColor="accent6"/>
      </w:tblBorders>
    </w:tblPr>
    <w:tblStylePr w:type="firstRow">
      <w:rPr>
        <w:rFonts w:asciiTheme="majorHAnsi" w:eastAsiaTheme="majorEastAsia" w:hAnsiTheme="majorHAnsi" w:cstheme="majorBidi"/>
      </w:rPr>
      <w:tblPr/>
      <w:tcPr>
        <w:tcBorders>
          <w:top w:val="nil"/>
          <w:bottom w:val="single" w:sz="8" w:space="0" w:color="B1005D" w:themeColor="accent6"/>
        </w:tcBorders>
      </w:tcPr>
    </w:tblStylePr>
    <w:tblStylePr w:type="lastRow">
      <w:rPr>
        <w:b/>
        <w:bCs/>
        <w:color w:val="00205A" w:themeColor="text2"/>
      </w:rPr>
      <w:tblPr/>
      <w:tcPr>
        <w:tcBorders>
          <w:top w:val="single" w:sz="8" w:space="0" w:color="B1005D" w:themeColor="accent6"/>
          <w:bottom w:val="single" w:sz="8" w:space="0" w:color="B1005D" w:themeColor="accent6"/>
        </w:tcBorders>
      </w:tcPr>
    </w:tblStylePr>
    <w:tblStylePr w:type="firstCol">
      <w:rPr>
        <w:b/>
        <w:bCs/>
      </w:rPr>
    </w:tblStylePr>
    <w:tblStylePr w:type="lastCol">
      <w:rPr>
        <w:b/>
        <w:bCs/>
      </w:rPr>
      <w:tblPr/>
      <w:tcPr>
        <w:tcBorders>
          <w:top w:val="single" w:sz="8" w:space="0" w:color="B1005D" w:themeColor="accent6"/>
          <w:bottom w:val="single" w:sz="8" w:space="0" w:color="B1005D" w:themeColor="accent6"/>
        </w:tcBorders>
      </w:tcPr>
    </w:tblStylePr>
    <w:tblStylePr w:type="band1Vert">
      <w:tblPr/>
      <w:tcPr>
        <w:shd w:val="clear" w:color="auto" w:fill="FFACD7" w:themeFill="accent6" w:themeFillTint="3F"/>
      </w:tcPr>
    </w:tblStylePr>
    <w:tblStylePr w:type="band1Horz">
      <w:tblPr/>
      <w:tcPr>
        <w:shd w:val="clear" w:color="auto" w:fill="FFACD7" w:themeFill="accent6" w:themeFillTint="3F"/>
      </w:tcPr>
    </w:tblStylePr>
  </w:style>
  <w:style w:type="table" w:styleId="MediumList2">
    <w:name w:val="Medium List 2"/>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F47836" w:themeColor="accent1"/>
        <w:left w:val="single" w:sz="8" w:space="0" w:color="F47836" w:themeColor="accent1"/>
        <w:bottom w:val="single" w:sz="8" w:space="0" w:color="F47836" w:themeColor="accent1"/>
        <w:right w:val="single" w:sz="8" w:space="0" w:color="F47836" w:themeColor="accent1"/>
      </w:tblBorders>
    </w:tblPr>
    <w:tblStylePr w:type="firstRow">
      <w:rPr>
        <w:sz w:val="24"/>
        <w:szCs w:val="24"/>
      </w:rPr>
      <w:tblPr/>
      <w:tcPr>
        <w:tcBorders>
          <w:top w:val="nil"/>
          <w:left w:val="nil"/>
          <w:bottom w:val="single" w:sz="24" w:space="0" w:color="F47836" w:themeColor="accent1"/>
          <w:right w:val="nil"/>
          <w:insideH w:val="nil"/>
          <w:insideV w:val="nil"/>
        </w:tcBorders>
        <w:shd w:val="clear" w:color="auto" w:fill="FFFFFF" w:themeFill="background1"/>
      </w:tcPr>
    </w:tblStylePr>
    <w:tblStylePr w:type="lastRow">
      <w:tblPr/>
      <w:tcPr>
        <w:tcBorders>
          <w:top w:val="single" w:sz="8" w:space="0" w:color="F4783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7836" w:themeColor="accent1"/>
          <w:insideH w:val="nil"/>
          <w:insideV w:val="nil"/>
        </w:tcBorders>
        <w:shd w:val="clear" w:color="auto" w:fill="FFFFFF" w:themeFill="background1"/>
      </w:tcPr>
    </w:tblStylePr>
    <w:tblStylePr w:type="lastCol">
      <w:tblPr/>
      <w:tcPr>
        <w:tcBorders>
          <w:top w:val="nil"/>
          <w:left w:val="single" w:sz="8" w:space="0" w:color="F4783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DCD" w:themeFill="accent1" w:themeFillTint="3F"/>
      </w:tcPr>
    </w:tblStylePr>
    <w:tblStylePr w:type="band1Horz">
      <w:tblPr/>
      <w:tcPr>
        <w:tcBorders>
          <w:top w:val="nil"/>
          <w:bottom w:val="nil"/>
          <w:insideH w:val="nil"/>
          <w:insideV w:val="nil"/>
        </w:tcBorders>
        <w:shd w:val="clear" w:color="auto" w:fill="FCDD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FDBB30" w:themeColor="accent2"/>
        <w:left w:val="single" w:sz="8" w:space="0" w:color="FDBB30" w:themeColor="accent2"/>
        <w:bottom w:val="single" w:sz="8" w:space="0" w:color="FDBB30" w:themeColor="accent2"/>
        <w:right w:val="single" w:sz="8" w:space="0" w:color="FDBB30" w:themeColor="accent2"/>
      </w:tblBorders>
    </w:tblPr>
    <w:tblStylePr w:type="firstRow">
      <w:rPr>
        <w:sz w:val="24"/>
        <w:szCs w:val="24"/>
      </w:rPr>
      <w:tblPr/>
      <w:tcPr>
        <w:tcBorders>
          <w:top w:val="nil"/>
          <w:left w:val="nil"/>
          <w:bottom w:val="single" w:sz="24" w:space="0" w:color="FDBB30" w:themeColor="accent2"/>
          <w:right w:val="nil"/>
          <w:insideH w:val="nil"/>
          <w:insideV w:val="nil"/>
        </w:tcBorders>
        <w:shd w:val="clear" w:color="auto" w:fill="FFFFFF" w:themeFill="background1"/>
      </w:tcPr>
    </w:tblStylePr>
    <w:tblStylePr w:type="lastRow">
      <w:tblPr/>
      <w:tcPr>
        <w:tcBorders>
          <w:top w:val="single" w:sz="8" w:space="0" w:color="FDBB3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BB30" w:themeColor="accent2"/>
          <w:insideH w:val="nil"/>
          <w:insideV w:val="nil"/>
        </w:tcBorders>
        <w:shd w:val="clear" w:color="auto" w:fill="FFFFFF" w:themeFill="background1"/>
      </w:tcPr>
    </w:tblStylePr>
    <w:tblStylePr w:type="lastCol">
      <w:tblPr/>
      <w:tcPr>
        <w:tcBorders>
          <w:top w:val="nil"/>
          <w:left w:val="single" w:sz="8" w:space="0" w:color="FDBB3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ECB" w:themeFill="accent2" w:themeFillTint="3F"/>
      </w:tcPr>
    </w:tblStylePr>
    <w:tblStylePr w:type="band1Horz">
      <w:tblPr/>
      <w:tcPr>
        <w:tcBorders>
          <w:top w:val="nil"/>
          <w:bottom w:val="nil"/>
          <w:insideH w:val="nil"/>
          <w:insideV w:val="nil"/>
        </w:tcBorders>
        <w:shd w:val="clear" w:color="auto" w:fill="FEE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78AE" w:themeColor="accent3"/>
        <w:left w:val="single" w:sz="8" w:space="0" w:color="0078AE" w:themeColor="accent3"/>
        <w:bottom w:val="single" w:sz="8" w:space="0" w:color="0078AE" w:themeColor="accent3"/>
        <w:right w:val="single" w:sz="8" w:space="0" w:color="0078AE" w:themeColor="accent3"/>
      </w:tblBorders>
    </w:tblPr>
    <w:tblStylePr w:type="firstRow">
      <w:rPr>
        <w:sz w:val="24"/>
        <w:szCs w:val="24"/>
      </w:rPr>
      <w:tblPr/>
      <w:tcPr>
        <w:tcBorders>
          <w:top w:val="nil"/>
          <w:left w:val="nil"/>
          <w:bottom w:val="single" w:sz="24" w:space="0" w:color="0078AE" w:themeColor="accent3"/>
          <w:right w:val="nil"/>
          <w:insideH w:val="nil"/>
          <w:insideV w:val="nil"/>
        </w:tcBorders>
        <w:shd w:val="clear" w:color="auto" w:fill="FFFFFF" w:themeFill="background1"/>
      </w:tcPr>
    </w:tblStylePr>
    <w:tblStylePr w:type="lastRow">
      <w:tblPr/>
      <w:tcPr>
        <w:tcBorders>
          <w:top w:val="single" w:sz="8" w:space="0" w:color="0078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AE" w:themeColor="accent3"/>
          <w:insideH w:val="nil"/>
          <w:insideV w:val="nil"/>
        </w:tcBorders>
        <w:shd w:val="clear" w:color="auto" w:fill="FFFFFF" w:themeFill="background1"/>
      </w:tcPr>
    </w:tblStylePr>
    <w:tblStylePr w:type="lastCol">
      <w:tblPr/>
      <w:tcPr>
        <w:tcBorders>
          <w:top w:val="nil"/>
          <w:left w:val="single" w:sz="8" w:space="0" w:color="0078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4FF" w:themeFill="accent3" w:themeFillTint="3F"/>
      </w:tcPr>
    </w:tblStylePr>
    <w:tblStylePr w:type="band1Horz">
      <w:tblPr/>
      <w:tcPr>
        <w:tcBorders>
          <w:top w:val="nil"/>
          <w:bottom w:val="nil"/>
          <w:insideH w:val="nil"/>
          <w:insideV w:val="nil"/>
        </w:tcBorders>
        <w:shd w:val="clear" w:color="auto" w:fill="ABE4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00703C" w:themeColor="accent4"/>
        <w:left w:val="single" w:sz="8" w:space="0" w:color="00703C" w:themeColor="accent4"/>
        <w:bottom w:val="single" w:sz="8" w:space="0" w:color="00703C" w:themeColor="accent4"/>
        <w:right w:val="single" w:sz="8" w:space="0" w:color="00703C" w:themeColor="accent4"/>
      </w:tblBorders>
    </w:tblPr>
    <w:tblStylePr w:type="firstRow">
      <w:rPr>
        <w:sz w:val="24"/>
        <w:szCs w:val="24"/>
      </w:rPr>
      <w:tblPr/>
      <w:tcPr>
        <w:tcBorders>
          <w:top w:val="nil"/>
          <w:left w:val="nil"/>
          <w:bottom w:val="single" w:sz="24" w:space="0" w:color="00703C" w:themeColor="accent4"/>
          <w:right w:val="nil"/>
          <w:insideH w:val="nil"/>
          <w:insideV w:val="nil"/>
        </w:tcBorders>
        <w:shd w:val="clear" w:color="auto" w:fill="FFFFFF" w:themeFill="background1"/>
      </w:tcPr>
    </w:tblStylePr>
    <w:tblStylePr w:type="lastRow">
      <w:tblPr/>
      <w:tcPr>
        <w:tcBorders>
          <w:top w:val="single" w:sz="8" w:space="0" w:color="00703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3C" w:themeColor="accent4"/>
          <w:insideH w:val="nil"/>
          <w:insideV w:val="nil"/>
        </w:tcBorders>
        <w:shd w:val="clear" w:color="auto" w:fill="FFFFFF" w:themeFill="background1"/>
      </w:tcPr>
    </w:tblStylePr>
    <w:tblStylePr w:type="lastCol">
      <w:tblPr/>
      <w:tcPr>
        <w:tcBorders>
          <w:top w:val="nil"/>
          <w:left w:val="single" w:sz="8" w:space="0" w:color="00703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FFD1" w:themeFill="accent4" w:themeFillTint="3F"/>
      </w:tcPr>
    </w:tblStylePr>
    <w:tblStylePr w:type="band1Horz">
      <w:tblPr/>
      <w:tcPr>
        <w:tcBorders>
          <w:top w:val="nil"/>
          <w:bottom w:val="nil"/>
          <w:insideH w:val="nil"/>
          <w:insideV w:val="nil"/>
        </w:tcBorders>
        <w:shd w:val="clear" w:color="auto" w:fill="9CFFD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650360" w:themeColor="accent5"/>
        <w:left w:val="single" w:sz="8" w:space="0" w:color="650360" w:themeColor="accent5"/>
        <w:bottom w:val="single" w:sz="8" w:space="0" w:color="650360" w:themeColor="accent5"/>
        <w:right w:val="single" w:sz="8" w:space="0" w:color="650360" w:themeColor="accent5"/>
      </w:tblBorders>
    </w:tblPr>
    <w:tblStylePr w:type="firstRow">
      <w:rPr>
        <w:sz w:val="24"/>
        <w:szCs w:val="24"/>
      </w:rPr>
      <w:tblPr/>
      <w:tcPr>
        <w:tcBorders>
          <w:top w:val="nil"/>
          <w:left w:val="nil"/>
          <w:bottom w:val="single" w:sz="24" w:space="0" w:color="650360" w:themeColor="accent5"/>
          <w:right w:val="nil"/>
          <w:insideH w:val="nil"/>
          <w:insideV w:val="nil"/>
        </w:tcBorders>
        <w:shd w:val="clear" w:color="auto" w:fill="FFFFFF" w:themeFill="background1"/>
      </w:tcPr>
    </w:tblStylePr>
    <w:tblStylePr w:type="lastRow">
      <w:tblPr/>
      <w:tcPr>
        <w:tcBorders>
          <w:top w:val="single" w:sz="8" w:space="0" w:color="65036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0360" w:themeColor="accent5"/>
          <w:insideH w:val="nil"/>
          <w:insideV w:val="nil"/>
        </w:tcBorders>
        <w:shd w:val="clear" w:color="auto" w:fill="FFFFFF" w:themeFill="background1"/>
      </w:tcPr>
    </w:tblStylePr>
    <w:tblStylePr w:type="lastCol">
      <w:tblPr/>
      <w:tcPr>
        <w:tcBorders>
          <w:top w:val="nil"/>
          <w:left w:val="single" w:sz="8" w:space="0" w:color="65036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9DF6" w:themeFill="accent5" w:themeFillTint="3F"/>
      </w:tcPr>
    </w:tblStylePr>
    <w:tblStylePr w:type="band1Horz">
      <w:tblPr/>
      <w:tcPr>
        <w:tcBorders>
          <w:top w:val="nil"/>
          <w:bottom w:val="nil"/>
          <w:insideH w:val="nil"/>
          <w:insideV w:val="nil"/>
        </w:tcBorders>
        <w:shd w:val="clear" w:color="auto" w:fill="FC9D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2BE1"/>
    <w:rPr>
      <w:rFonts w:asciiTheme="majorHAnsi" w:eastAsiaTheme="majorEastAsia" w:hAnsiTheme="majorHAnsi" w:cstheme="majorBidi"/>
      <w:color w:val="000000" w:themeColor="text1"/>
    </w:rPr>
    <w:tblPr>
      <w:tblStyleRowBandSize w:val="1"/>
      <w:tblStyleColBandSize w:val="1"/>
      <w:tblBorders>
        <w:top w:val="single" w:sz="8" w:space="0" w:color="B1005D" w:themeColor="accent6"/>
        <w:left w:val="single" w:sz="8" w:space="0" w:color="B1005D" w:themeColor="accent6"/>
        <w:bottom w:val="single" w:sz="8" w:space="0" w:color="B1005D" w:themeColor="accent6"/>
        <w:right w:val="single" w:sz="8" w:space="0" w:color="B1005D" w:themeColor="accent6"/>
      </w:tblBorders>
    </w:tblPr>
    <w:tblStylePr w:type="firstRow">
      <w:rPr>
        <w:sz w:val="24"/>
        <w:szCs w:val="24"/>
      </w:rPr>
      <w:tblPr/>
      <w:tcPr>
        <w:tcBorders>
          <w:top w:val="nil"/>
          <w:left w:val="nil"/>
          <w:bottom w:val="single" w:sz="24" w:space="0" w:color="B1005D" w:themeColor="accent6"/>
          <w:right w:val="nil"/>
          <w:insideH w:val="nil"/>
          <w:insideV w:val="nil"/>
        </w:tcBorders>
        <w:shd w:val="clear" w:color="auto" w:fill="FFFFFF" w:themeFill="background1"/>
      </w:tcPr>
    </w:tblStylePr>
    <w:tblStylePr w:type="lastRow">
      <w:tblPr/>
      <w:tcPr>
        <w:tcBorders>
          <w:top w:val="single" w:sz="8" w:space="0" w:color="B1005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05D" w:themeColor="accent6"/>
          <w:insideH w:val="nil"/>
          <w:insideV w:val="nil"/>
        </w:tcBorders>
        <w:shd w:val="clear" w:color="auto" w:fill="FFFFFF" w:themeFill="background1"/>
      </w:tcPr>
    </w:tblStylePr>
    <w:tblStylePr w:type="lastCol">
      <w:tblPr/>
      <w:tcPr>
        <w:tcBorders>
          <w:top w:val="nil"/>
          <w:left w:val="single" w:sz="8" w:space="0" w:color="B1005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7" w:themeFill="accent6" w:themeFillTint="3F"/>
      </w:tcPr>
    </w:tblStylePr>
    <w:tblStylePr w:type="band1Horz">
      <w:tblPr/>
      <w:tcPr>
        <w:tcBorders>
          <w:top w:val="nil"/>
          <w:bottom w:val="nil"/>
          <w:insideH w:val="nil"/>
          <w:insideV w:val="nil"/>
        </w:tcBorders>
        <w:shd w:val="clear" w:color="auto" w:fill="FFAC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82BE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2BE1"/>
    <w:tblPr>
      <w:tblStyleRowBandSize w:val="1"/>
      <w:tblStyleColBandSize w:val="1"/>
      <w:tblBorders>
        <w:top w:val="single" w:sz="8" w:space="0" w:color="F69968" w:themeColor="accent1" w:themeTint="BF"/>
        <w:left w:val="single" w:sz="8" w:space="0" w:color="F69968" w:themeColor="accent1" w:themeTint="BF"/>
        <w:bottom w:val="single" w:sz="8" w:space="0" w:color="F69968" w:themeColor="accent1" w:themeTint="BF"/>
        <w:right w:val="single" w:sz="8" w:space="0" w:color="F69968" w:themeColor="accent1" w:themeTint="BF"/>
        <w:insideH w:val="single" w:sz="8" w:space="0" w:color="F69968" w:themeColor="accent1" w:themeTint="BF"/>
      </w:tblBorders>
    </w:tblPr>
    <w:tblStylePr w:type="firstRow">
      <w:pPr>
        <w:spacing w:before="0" w:after="0" w:line="240" w:lineRule="auto"/>
      </w:pPr>
      <w:rPr>
        <w:b/>
        <w:bCs/>
        <w:color w:val="FFFFFF" w:themeColor="background1"/>
      </w:rPr>
      <w:tblPr/>
      <w:tcPr>
        <w:tcBorders>
          <w:top w:val="single" w:sz="8" w:space="0" w:color="F69968" w:themeColor="accent1" w:themeTint="BF"/>
          <w:left w:val="single" w:sz="8" w:space="0" w:color="F69968" w:themeColor="accent1" w:themeTint="BF"/>
          <w:bottom w:val="single" w:sz="8" w:space="0" w:color="F69968" w:themeColor="accent1" w:themeTint="BF"/>
          <w:right w:val="single" w:sz="8" w:space="0" w:color="F69968" w:themeColor="accent1" w:themeTint="BF"/>
          <w:insideH w:val="nil"/>
          <w:insideV w:val="nil"/>
        </w:tcBorders>
        <w:shd w:val="clear" w:color="auto" w:fill="F47836" w:themeFill="accent1"/>
      </w:tcPr>
    </w:tblStylePr>
    <w:tblStylePr w:type="lastRow">
      <w:pPr>
        <w:spacing w:before="0" w:after="0" w:line="240" w:lineRule="auto"/>
      </w:pPr>
      <w:rPr>
        <w:b/>
        <w:bCs/>
      </w:rPr>
      <w:tblPr/>
      <w:tcPr>
        <w:tcBorders>
          <w:top w:val="double" w:sz="6" w:space="0" w:color="F69968" w:themeColor="accent1" w:themeTint="BF"/>
          <w:left w:val="single" w:sz="8" w:space="0" w:color="F69968" w:themeColor="accent1" w:themeTint="BF"/>
          <w:bottom w:val="single" w:sz="8" w:space="0" w:color="F69968" w:themeColor="accent1" w:themeTint="BF"/>
          <w:right w:val="single" w:sz="8" w:space="0" w:color="F6996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DCD" w:themeFill="accent1" w:themeFillTint="3F"/>
      </w:tcPr>
    </w:tblStylePr>
    <w:tblStylePr w:type="band1Horz">
      <w:tblPr/>
      <w:tcPr>
        <w:tcBorders>
          <w:insideH w:val="nil"/>
          <w:insideV w:val="nil"/>
        </w:tcBorders>
        <w:shd w:val="clear" w:color="auto" w:fill="FCDD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2BE1"/>
    <w:tblPr>
      <w:tblStyleRowBandSize w:val="1"/>
      <w:tblStyleColBandSize w:val="1"/>
      <w:tblBorders>
        <w:top w:val="single" w:sz="8" w:space="0" w:color="FDCB63" w:themeColor="accent2" w:themeTint="BF"/>
        <w:left w:val="single" w:sz="8" w:space="0" w:color="FDCB63" w:themeColor="accent2" w:themeTint="BF"/>
        <w:bottom w:val="single" w:sz="8" w:space="0" w:color="FDCB63" w:themeColor="accent2" w:themeTint="BF"/>
        <w:right w:val="single" w:sz="8" w:space="0" w:color="FDCB63" w:themeColor="accent2" w:themeTint="BF"/>
        <w:insideH w:val="single" w:sz="8" w:space="0" w:color="FDCB63" w:themeColor="accent2" w:themeTint="BF"/>
      </w:tblBorders>
    </w:tblPr>
    <w:tblStylePr w:type="firstRow">
      <w:pPr>
        <w:spacing w:before="0" w:after="0" w:line="240" w:lineRule="auto"/>
      </w:pPr>
      <w:rPr>
        <w:b/>
        <w:bCs/>
        <w:color w:val="FFFFFF" w:themeColor="background1"/>
      </w:rPr>
      <w:tblPr/>
      <w:tcPr>
        <w:tcBorders>
          <w:top w:val="single" w:sz="8" w:space="0" w:color="FDCB63" w:themeColor="accent2" w:themeTint="BF"/>
          <w:left w:val="single" w:sz="8" w:space="0" w:color="FDCB63" w:themeColor="accent2" w:themeTint="BF"/>
          <w:bottom w:val="single" w:sz="8" w:space="0" w:color="FDCB63" w:themeColor="accent2" w:themeTint="BF"/>
          <w:right w:val="single" w:sz="8" w:space="0" w:color="FDCB63" w:themeColor="accent2" w:themeTint="BF"/>
          <w:insideH w:val="nil"/>
          <w:insideV w:val="nil"/>
        </w:tcBorders>
        <w:shd w:val="clear" w:color="auto" w:fill="FDBB30" w:themeFill="accent2"/>
      </w:tcPr>
    </w:tblStylePr>
    <w:tblStylePr w:type="lastRow">
      <w:pPr>
        <w:spacing w:before="0" w:after="0" w:line="240" w:lineRule="auto"/>
      </w:pPr>
      <w:rPr>
        <w:b/>
        <w:bCs/>
      </w:rPr>
      <w:tblPr/>
      <w:tcPr>
        <w:tcBorders>
          <w:top w:val="double" w:sz="6" w:space="0" w:color="FDCB63" w:themeColor="accent2" w:themeTint="BF"/>
          <w:left w:val="single" w:sz="8" w:space="0" w:color="FDCB63" w:themeColor="accent2" w:themeTint="BF"/>
          <w:bottom w:val="single" w:sz="8" w:space="0" w:color="FDCB63" w:themeColor="accent2" w:themeTint="BF"/>
          <w:right w:val="single" w:sz="8" w:space="0" w:color="FDCB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ECB" w:themeFill="accent2" w:themeFillTint="3F"/>
      </w:tcPr>
    </w:tblStylePr>
    <w:tblStylePr w:type="band1Horz">
      <w:tblPr/>
      <w:tcPr>
        <w:tcBorders>
          <w:insideH w:val="nil"/>
          <w:insideV w:val="nil"/>
        </w:tcBorders>
        <w:shd w:val="clear" w:color="auto" w:fill="FEE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2BE1"/>
    <w:tblPr>
      <w:tblStyleRowBandSize w:val="1"/>
      <w:tblStyleColBandSize w:val="1"/>
      <w:tblBorders>
        <w:top w:val="single" w:sz="8" w:space="0" w:color="03AFFF" w:themeColor="accent3" w:themeTint="BF"/>
        <w:left w:val="single" w:sz="8" w:space="0" w:color="03AFFF" w:themeColor="accent3" w:themeTint="BF"/>
        <w:bottom w:val="single" w:sz="8" w:space="0" w:color="03AFFF" w:themeColor="accent3" w:themeTint="BF"/>
        <w:right w:val="single" w:sz="8" w:space="0" w:color="03AFFF" w:themeColor="accent3" w:themeTint="BF"/>
        <w:insideH w:val="single" w:sz="8" w:space="0" w:color="03AFFF" w:themeColor="accent3" w:themeTint="BF"/>
      </w:tblBorders>
    </w:tblPr>
    <w:tblStylePr w:type="firstRow">
      <w:pPr>
        <w:spacing w:before="0" w:after="0" w:line="240" w:lineRule="auto"/>
      </w:pPr>
      <w:rPr>
        <w:b/>
        <w:bCs/>
        <w:color w:val="FFFFFF" w:themeColor="background1"/>
      </w:rPr>
      <w:tblPr/>
      <w:tcPr>
        <w:tcBorders>
          <w:top w:val="single" w:sz="8" w:space="0" w:color="03AFFF" w:themeColor="accent3" w:themeTint="BF"/>
          <w:left w:val="single" w:sz="8" w:space="0" w:color="03AFFF" w:themeColor="accent3" w:themeTint="BF"/>
          <w:bottom w:val="single" w:sz="8" w:space="0" w:color="03AFFF" w:themeColor="accent3" w:themeTint="BF"/>
          <w:right w:val="single" w:sz="8" w:space="0" w:color="03AFFF" w:themeColor="accent3" w:themeTint="BF"/>
          <w:insideH w:val="nil"/>
          <w:insideV w:val="nil"/>
        </w:tcBorders>
        <w:shd w:val="clear" w:color="auto" w:fill="0078AE" w:themeFill="accent3"/>
      </w:tcPr>
    </w:tblStylePr>
    <w:tblStylePr w:type="lastRow">
      <w:pPr>
        <w:spacing w:before="0" w:after="0" w:line="240" w:lineRule="auto"/>
      </w:pPr>
      <w:rPr>
        <w:b/>
        <w:bCs/>
      </w:rPr>
      <w:tblPr/>
      <w:tcPr>
        <w:tcBorders>
          <w:top w:val="double" w:sz="6" w:space="0" w:color="03AFFF" w:themeColor="accent3" w:themeTint="BF"/>
          <w:left w:val="single" w:sz="8" w:space="0" w:color="03AFFF" w:themeColor="accent3" w:themeTint="BF"/>
          <w:bottom w:val="single" w:sz="8" w:space="0" w:color="03AFFF" w:themeColor="accent3" w:themeTint="BF"/>
          <w:right w:val="single" w:sz="8" w:space="0" w:color="03A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E4FF" w:themeFill="accent3" w:themeFillTint="3F"/>
      </w:tcPr>
    </w:tblStylePr>
    <w:tblStylePr w:type="band1Horz">
      <w:tblPr/>
      <w:tcPr>
        <w:tcBorders>
          <w:insideH w:val="nil"/>
          <w:insideV w:val="nil"/>
        </w:tcBorders>
        <w:shd w:val="clear" w:color="auto" w:fill="ABE4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2BE1"/>
    <w:tblPr>
      <w:tblStyleRowBandSize w:val="1"/>
      <w:tblStyleColBandSize w:val="1"/>
      <w:tblBorders>
        <w:top w:val="single" w:sz="8" w:space="0" w:color="00D370" w:themeColor="accent4" w:themeTint="BF"/>
        <w:left w:val="single" w:sz="8" w:space="0" w:color="00D370" w:themeColor="accent4" w:themeTint="BF"/>
        <w:bottom w:val="single" w:sz="8" w:space="0" w:color="00D370" w:themeColor="accent4" w:themeTint="BF"/>
        <w:right w:val="single" w:sz="8" w:space="0" w:color="00D370" w:themeColor="accent4" w:themeTint="BF"/>
        <w:insideH w:val="single" w:sz="8" w:space="0" w:color="00D370" w:themeColor="accent4" w:themeTint="BF"/>
      </w:tblBorders>
    </w:tblPr>
    <w:tblStylePr w:type="firstRow">
      <w:pPr>
        <w:spacing w:before="0" w:after="0" w:line="240" w:lineRule="auto"/>
      </w:pPr>
      <w:rPr>
        <w:b/>
        <w:bCs/>
        <w:color w:val="FFFFFF" w:themeColor="background1"/>
      </w:rPr>
      <w:tblPr/>
      <w:tcPr>
        <w:tcBorders>
          <w:top w:val="single" w:sz="8" w:space="0" w:color="00D370" w:themeColor="accent4" w:themeTint="BF"/>
          <w:left w:val="single" w:sz="8" w:space="0" w:color="00D370" w:themeColor="accent4" w:themeTint="BF"/>
          <w:bottom w:val="single" w:sz="8" w:space="0" w:color="00D370" w:themeColor="accent4" w:themeTint="BF"/>
          <w:right w:val="single" w:sz="8" w:space="0" w:color="00D370" w:themeColor="accent4" w:themeTint="BF"/>
          <w:insideH w:val="nil"/>
          <w:insideV w:val="nil"/>
        </w:tcBorders>
        <w:shd w:val="clear" w:color="auto" w:fill="00703C" w:themeFill="accent4"/>
      </w:tcPr>
    </w:tblStylePr>
    <w:tblStylePr w:type="lastRow">
      <w:pPr>
        <w:spacing w:before="0" w:after="0" w:line="240" w:lineRule="auto"/>
      </w:pPr>
      <w:rPr>
        <w:b/>
        <w:bCs/>
      </w:rPr>
      <w:tblPr/>
      <w:tcPr>
        <w:tcBorders>
          <w:top w:val="double" w:sz="6" w:space="0" w:color="00D370" w:themeColor="accent4" w:themeTint="BF"/>
          <w:left w:val="single" w:sz="8" w:space="0" w:color="00D370" w:themeColor="accent4" w:themeTint="BF"/>
          <w:bottom w:val="single" w:sz="8" w:space="0" w:color="00D370" w:themeColor="accent4" w:themeTint="BF"/>
          <w:right w:val="single" w:sz="8" w:space="0" w:color="00D3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9CFFD1" w:themeFill="accent4" w:themeFillTint="3F"/>
      </w:tcPr>
    </w:tblStylePr>
    <w:tblStylePr w:type="band1Horz">
      <w:tblPr/>
      <w:tcPr>
        <w:tcBorders>
          <w:insideH w:val="nil"/>
          <w:insideV w:val="nil"/>
        </w:tcBorders>
        <w:shd w:val="clear" w:color="auto" w:fill="9CFFD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2BE1"/>
    <w:tblPr>
      <w:tblStyleRowBandSize w:val="1"/>
      <w:tblStyleColBandSize w:val="1"/>
      <w:tblBorders>
        <w:top w:val="single" w:sz="8" w:space="0" w:color="C706BD" w:themeColor="accent5" w:themeTint="BF"/>
        <w:left w:val="single" w:sz="8" w:space="0" w:color="C706BD" w:themeColor="accent5" w:themeTint="BF"/>
        <w:bottom w:val="single" w:sz="8" w:space="0" w:color="C706BD" w:themeColor="accent5" w:themeTint="BF"/>
        <w:right w:val="single" w:sz="8" w:space="0" w:color="C706BD" w:themeColor="accent5" w:themeTint="BF"/>
        <w:insideH w:val="single" w:sz="8" w:space="0" w:color="C706BD" w:themeColor="accent5" w:themeTint="BF"/>
      </w:tblBorders>
    </w:tblPr>
    <w:tblStylePr w:type="firstRow">
      <w:pPr>
        <w:spacing w:before="0" w:after="0" w:line="240" w:lineRule="auto"/>
      </w:pPr>
      <w:rPr>
        <w:b/>
        <w:bCs/>
        <w:color w:val="FFFFFF" w:themeColor="background1"/>
      </w:rPr>
      <w:tblPr/>
      <w:tcPr>
        <w:tcBorders>
          <w:top w:val="single" w:sz="8" w:space="0" w:color="C706BD" w:themeColor="accent5" w:themeTint="BF"/>
          <w:left w:val="single" w:sz="8" w:space="0" w:color="C706BD" w:themeColor="accent5" w:themeTint="BF"/>
          <w:bottom w:val="single" w:sz="8" w:space="0" w:color="C706BD" w:themeColor="accent5" w:themeTint="BF"/>
          <w:right w:val="single" w:sz="8" w:space="0" w:color="C706BD" w:themeColor="accent5" w:themeTint="BF"/>
          <w:insideH w:val="nil"/>
          <w:insideV w:val="nil"/>
        </w:tcBorders>
        <w:shd w:val="clear" w:color="auto" w:fill="650360" w:themeFill="accent5"/>
      </w:tcPr>
    </w:tblStylePr>
    <w:tblStylePr w:type="lastRow">
      <w:pPr>
        <w:spacing w:before="0" w:after="0" w:line="240" w:lineRule="auto"/>
      </w:pPr>
      <w:rPr>
        <w:b/>
        <w:bCs/>
      </w:rPr>
      <w:tblPr/>
      <w:tcPr>
        <w:tcBorders>
          <w:top w:val="double" w:sz="6" w:space="0" w:color="C706BD" w:themeColor="accent5" w:themeTint="BF"/>
          <w:left w:val="single" w:sz="8" w:space="0" w:color="C706BD" w:themeColor="accent5" w:themeTint="BF"/>
          <w:bottom w:val="single" w:sz="8" w:space="0" w:color="C706BD" w:themeColor="accent5" w:themeTint="BF"/>
          <w:right w:val="single" w:sz="8" w:space="0" w:color="C706B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9DF6" w:themeFill="accent5" w:themeFillTint="3F"/>
      </w:tcPr>
    </w:tblStylePr>
    <w:tblStylePr w:type="band1Horz">
      <w:tblPr/>
      <w:tcPr>
        <w:tcBorders>
          <w:insideH w:val="nil"/>
          <w:insideV w:val="nil"/>
        </w:tcBorders>
        <w:shd w:val="clear" w:color="auto" w:fill="FC9DF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2BE1"/>
    <w:tblPr>
      <w:tblStyleRowBandSize w:val="1"/>
      <w:tblStyleColBandSize w:val="1"/>
      <w:tblBorders>
        <w:top w:val="single" w:sz="8" w:space="0" w:color="FF0587" w:themeColor="accent6" w:themeTint="BF"/>
        <w:left w:val="single" w:sz="8" w:space="0" w:color="FF0587" w:themeColor="accent6" w:themeTint="BF"/>
        <w:bottom w:val="single" w:sz="8" w:space="0" w:color="FF0587" w:themeColor="accent6" w:themeTint="BF"/>
        <w:right w:val="single" w:sz="8" w:space="0" w:color="FF0587" w:themeColor="accent6" w:themeTint="BF"/>
        <w:insideH w:val="single" w:sz="8" w:space="0" w:color="FF0587" w:themeColor="accent6" w:themeTint="BF"/>
      </w:tblBorders>
    </w:tblPr>
    <w:tblStylePr w:type="firstRow">
      <w:pPr>
        <w:spacing w:before="0" w:after="0" w:line="240" w:lineRule="auto"/>
      </w:pPr>
      <w:rPr>
        <w:b/>
        <w:bCs/>
        <w:color w:val="FFFFFF" w:themeColor="background1"/>
      </w:rPr>
      <w:tblPr/>
      <w:tcPr>
        <w:tcBorders>
          <w:top w:val="single" w:sz="8" w:space="0" w:color="FF0587" w:themeColor="accent6" w:themeTint="BF"/>
          <w:left w:val="single" w:sz="8" w:space="0" w:color="FF0587" w:themeColor="accent6" w:themeTint="BF"/>
          <w:bottom w:val="single" w:sz="8" w:space="0" w:color="FF0587" w:themeColor="accent6" w:themeTint="BF"/>
          <w:right w:val="single" w:sz="8" w:space="0" w:color="FF0587" w:themeColor="accent6" w:themeTint="BF"/>
          <w:insideH w:val="nil"/>
          <w:insideV w:val="nil"/>
        </w:tcBorders>
        <w:shd w:val="clear" w:color="auto" w:fill="B1005D" w:themeFill="accent6"/>
      </w:tcPr>
    </w:tblStylePr>
    <w:tblStylePr w:type="lastRow">
      <w:pPr>
        <w:spacing w:before="0" w:after="0" w:line="240" w:lineRule="auto"/>
      </w:pPr>
      <w:rPr>
        <w:b/>
        <w:bCs/>
      </w:rPr>
      <w:tblPr/>
      <w:tcPr>
        <w:tcBorders>
          <w:top w:val="double" w:sz="6" w:space="0" w:color="FF0587" w:themeColor="accent6" w:themeTint="BF"/>
          <w:left w:val="single" w:sz="8" w:space="0" w:color="FF0587" w:themeColor="accent6" w:themeTint="BF"/>
          <w:bottom w:val="single" w:sz="8" w:space="0" w:color="FF0587" w:themeColor="accent6" w:themeTint="BF"/>
          <w:right w:val="single" w:sz="8" w:space="0" w:color="FF058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ACD7" w:themeFill="accent6" w:themeFillTint="3F"/>
      </w:tcPr>
    </w:tblStylePr>
    <w:tblStylePr w:type="band1Horz">
      <w:tblPr/>
      <w:tcPr>
        <w:tcBorders>
          <w:insideH w:val="nil"/>
          <w:insideV w:val="nil"/>
        </w:tcBorders>
        <w:shd w:val="clear" w:color="auto" w:fill="FFACD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783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7836" w:themeFill="accent1"/>
      </w:tcPr>
    </w:tblStylePr>
    <w:tblStylePr w:type="lastCol">
      <w:rPr>
        <w:b/>
        <w:bCs/>
        <w:color w:val="FFFFFF" w:themeColor="background1"/>
      </w:rPr>
      <w:tblPr/>
      <w:tcPr>
        <w:tcBorders>
          <w:left w:val="nil"/>
          <w:right w:val="nil"/>
          <w:insideH w:val="nil"/>
          <w:insideV w:val="nil"/>
        </w:tcBorders>
        <w:shd w:val="clear" w:color="auto" w:fill="F4783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BB3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BB30" w:themeFill="accent2"/>
      </w:tcPr>
    </w:tblStylePr>
    <w:tblStylePr w:type="lastCol">
      <w:rPr>
        <w:b/>
        <w:bCs/>
        <w:color w:val="FFFFFF" w:themeColor="background1"/>
      </w:rPr>
      <w:tblPr/>
      <w:tcPr>
        <w:tcBorders>
          <w:left w:val="nil"/>
          <w:right w:val="nil"/>
          <w:insideH w:val="nil"/>
          <w:insideV w:val="nil"/>
        </w:tcBorders>
        <w:shd w:val="clear" w:color="auto" w:fill="FDBB3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AE" w:themeFill="accent3"/>
      </w:tcPr>
    </w:tblStylePr>
    <w:tblStylePr w:type="lastCol">
      <w:rPr>
        <w:b/>
        <w:bCs/>
        <w:color w:val="FFFFFF" w:themeColor="background1"/>
      </w:rPr>
      <w:tblPr/>
      <w:tcPr>
        <w:tcBorders>
          <w:left w:val="nil"/>
          <w:right w:val="nil"/>
          <w:insideH w:val="nil"/>
          <w:insideV w:val="nil"/>
        </w:tcBorders>
        <w:shd w:val="clear" w:color="auto" w:fill="0078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3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3C" w:themeFill="accent4"/>
      </w:tcPr>
    </w:tblStylePr>
    <w:tblStylePr w:type="lastCol">
      <w:rPr>
        <w:b/>
        <w:bCs/>
        <w:color w:val="FFFFFF" w:themeColor="background1"/>
      </w:rPr>
      <w:tblPr/>
      <w:tcPr>
        <w:tcBorders>
          <w:left w:val="nil"/>
          <w:right w:val="nil"/>
          <w:insideH w:val="nil"/>
          <w:insideV w:val="nil"/>
        </w:tcBorders>
        <w:shd w:val="clear" w:color="auto" w:fill="00703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036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0360" w:themeFill="accent5"/>
      </w:tcPr>
    </w:tblStylePr>
    <w:tblStylePr w:type="lastCol">
      <w:rPr>
        <w:b/>
        <w:bCs/>
        <w:color w:val="FFFFFF" w:themeColor="background1"/>
      </w:rPr>
      <w:tblPr/>
      <w:tcPr>
        <w:tcBorders>
          <w:left w:val="nil"/>
          <w:right w:val="nil"/>
          <w:insideH w:val="nil"/>
          <w:insideV w:val="nil"/>
        </w:tcBorders>
        <w:shd w:val="clear" w:color="auto" w:fill="65036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2BE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05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05D" w:themeFill="accent6"/>
      </w:tcPr>
    </w:tblStylePr>
    <w:tblStylePr w:type="lastCol">
      <w:rPr>
        <w:b/>
        <w:bCs/>
        <w:color w:val="FFFFFF" w:themeColor="background1"/>
      </w:rPr>
      <w:tblPr/>
      <w:tcPr>
        <w:tcBorders>
          <w:left w:val="nil"/>
          <w:right w:val="nil"/>
          <w:insideH w:val="nil"/>
          <w:insideV w:val="nil"/>
        </w:tcBorders>
        <w:shd w:val="clear" w:color="auto" w:fill="B1005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982BE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982BE1"/>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982BE1"/>
  </w:style>
  <w:style w:type="paragraph" w:styleId="NormalWeb">
    <w:name w:val="Normal (Web)"/>
    <w:basedOn w:val="Normal"/>
    <w:semiHidden/>
    <w:rsid w:val="00982BE1"/>
    <w:rPr>
      <w:rFonts w:ascii="Times New Roman" w:hAnsi="Times New Roman"/>
    </w:rPr>
  </w:style>
  <w:style w:type="paragraph" w:styleId="NormalIndent">
    <w:name w:val="Normal Indent"/>
    <w:basedOn w:val="Normal"/>
    <w:semiHidden/>
    <w:rsid w:val="00982BE1"/>
    <w:pPr>
      <w:ind w:left="720"/>
    </w:pPr>
  </w:style>
  <w:style w:type="paragraph" w:styleId="NoteHeading">
    <w:name w:val="Note Heading"/>
    <w:basedOn w:val="Normal"/>
    <w:next w:val="Normal"/>
    <w:link w:val="NoteHeadingChar"/>
    <w:semiHidden/>
    <w:rsid w:val="00982BE1"/>
  </w:style>
  <w:style w:type="character" w:customStyle="1" w:styleId="NoteHeadingChar">
    <w:name w:val="Note Heading Char"/>
    <w:basedOn w:val="DefaultParagraphFont"/>
    <w:link w:val="NoteHeading"/>
    <w:rsid w:val="00982BE1"/>
  </w:style>
  <w:style w:type="character" w:styleId="PageNumber">
    <w:name w:val="page number"/>
    <w:basedOn w:val="DefaultParagraphFont"/>
    <w:semiHidden/>
    <w:rsid w:val="00982BE1"/>
  </w:style>
  <w:style w:type="paragraph" w:styleId="PlainText">
    <w:name w:val="Plain Text"/>
    <w:basedOn w:val="Normal"/>
    <w:link w:val="PlainTextChar"/>
    <w:semiHidden/>
    <w:rsid w:val="00982BE1"/>
    <w:rPr>
      <w:rFonts w:ascii="Consolas" w:hAnsi="Consolas" w:cs="Consolas"/>
      <w:sz w:val="21"/>
      <w:szCs w:val="21"/>
    </w:rPr>
  </w:style>
  <w:style w:type="character" w:customStyle="1" w:styleId="PlainTextChar">
    <w:name w:val="Plain Text Char"/>
    <w:basedOn w:val="DefaultParagraphFont"/>
    <w:link w:val="PlainText"/>
    <w:rsid w:val="00982BE1"/>
    <w:rPr>
      <w:rFonts w:ascii="Consolas" w:hAnsi="Consolas" w:cs="Consolas"/>
      <w:sz w:val="21"/>
      <w:szCs w:val="21"/>
    </w:rPr>
  </w:style>
  <w:style w:type="paragraph" w:styleId="Quote">
    <w:name w:val="Quote"/>
    <w:basedOn w:val="Normal"/>
    <w:next w:val="Normal"/>
    <w:link w:val="QuoteChar"/>
    <w:uiPriority w:val="29"/>
    <w:semiHidden/>
    <w:qFormat/>
    <w:rsid w:val="00982BE1"/>
    <w:rPr>
      <w:i/>
      <w:iCs/>
      <w:color w:val="000000" w:themeColor="text1"/>
    </w:rPr>
  </w:style>
  <w:style w:type="character" w:customStyle="1" w:styleId="QuoteChar">
    <w:name w:val="Quote Char"/>
    <w:basedOn w:val="DefaultParagraphFont"/>
    <w:link w:val="Quote"/>
    <w:uiPriority w:val="29"/>
    <w:rsid w:val="00982BE1"/>
    <w:rPr>
      <w:i/>
      <w:iCs/>
      <w:color w:val="000000" w:themeColor="text1"/>
    </w:rPr>
  </w:style>
  <w:style w:type="paragraph" w:styleId="Salutation">
    <w:name w:val="Salutation"/>
    <w:basedOn w:val="Normal"/>
    <w:next w:val="Normal"/>
    <w:link w:val="SalutationChar"/>
    <w:semiHidden/>
    <w:rsid w:val="00982BE1"/>
  </w:style>
  <w:style w:type="character" w:customStyle="1" w:styleId="SalutationChar">
    <w:name w:val="Salutation Char"/>
    <w:basedOn w:val="DefaultParagraphFont"/>
    <w:link w:val="Salutation"/>
    <w:rsid w:val="00982BE1"/>
  </w:style>
  <w:style w:type="paragraph" w:styleId="Signature">
    <w:name w:val="Signature"/>
    <w:basedOn w:val="Normal"/>
    <w:link w:val="SignatureChar"/>
    <w:semiHidden/>
    <w:rsid w:val="00982BE1"/>
    <w:pPr>
      <w:ind w:left="4252"/>
    </w:pPr>
  </w:style>
  <w:style w:type="character" w:customStyle="1" w:styleId="SignatureChar">
    <w:name w:val="Signature Char"/>
    <w:basedOn w:val="DefaultParagraphFont"/>
    <w:link w:val="Signature"/>
    <w:rsid w:val="00982BE1"/>
  </w:style>
  <w:style w:type="character" w:styleId="Strong">
    <w:name w:val="Strong"/>
    <w:basedOn w:val="DefaultParagraphFont"/>
    <w:semiHidden/>
    <w:qFormat/>
    <w:rsid w:val="00982BE1"/>
    <w:rPr>
      <w:b/>
      <w:bCs/>
    </w:rPr>
  </w:style>
  <w:style w:type="character" w:styleId="SubtleEmphasis">
    <w:name w:val="Subtle Emphasis"/>
    <w:basedOn w:val="DefaultParagraphFont"/>
    <w:uiPriority w:val="19"/>
    <w:semiHidden/>
    <w:qFormat/>
    <w:rsid w:val="00982BE1"/>
    <w:rPr>
      <w:i/>
      <w:iCs/>
      <w:color w:val="808080" w:themeColor="text1" w:themeTint="7F"/>
    </w:rPr>
  </w:style>
  <w:style w:type="character" w:styleId="SubtleReference">
    <w:name w:val="Subtle Reference"/>
    <w:basedOn w:val="DefaultParagraphFont"/>
    <w:uiPriority w:val="31"/>
    <w:semiHidden/>
    <w:qFormat/>
    <w:rsid w:val="00982BE1"/>
    <w:rPr>
      <w:smallCaps/>
      <w:color w:val="FDBB30" w:themeColor="accent2"/>
      <w:u w:val="single"/>
    </w:rPr>
  </w:style>
  <w:style w:type="table" w:styleId="Table3Deffects1">
    <w:name w:val="Table 3D effects 1"/>
    <w:basedOn w:val="TableNormal"/>
    <w:semiHidden/>
    <w:rsid w:val="00982BE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82BE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82BE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82BE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82BE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82BE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82BE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82BE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82BE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82BE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82BE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82BE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82BE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82BE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82BE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82BE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82BE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982B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82BE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82BE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82BE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82BE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82BE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82BE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82BE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82BE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82BE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82BE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82BE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82BE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82BE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82BE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82BE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982BE1"/>
    <w:pPr>
      <w:ind w:left="220" w:hanging="220"/>
    </w:pPr>
  </w:style>
  <w:style w:type="paragraph" w:styleId="TableofFigures">
    <w:name w:val="table of figures"/>
    <w:basedOn w:val="Normal"/>
    <w:next w:val="Normal"/>
    <w:semiHidden/>
    <w:rsid w:val="00982BE1"/>
  </w:style>
  <w:style w:type="table" w:styleId="TableProfessional">
    <w:name w:val="Table Professional"/>
    <w:basedOn w:val="TableNormal"/>
    <w:semiHidden/>
    <w:rsid w:val="00982B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82BE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82BE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82BE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82BE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82BE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82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82BE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82BE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82BE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982BE1"/>
    <w:pPr>
      <w:spacing w:before="120"/>
    </w:pPr>
    <w:rPr>
      <w:rFonts w:asciiTheme="majorHAnsi" w:eastAsiaTheme="majorEastAsia" w:hAnsiTheme="majorHAnsi" w:cstheme="majorBidi"/>
      <w:b/>
      <w:bCs/>
    </w:rPr>
  </w:style>
  <w:style w:type="paragraph" w:customStyle="1" w:styleId="ListBulletSpaced2">
    <w:name w:val="List Bullet Spaced 2"/>
    <w:basedOn w:val="ListBulletSpaced"/>
    <w:uiPriority w:val="8"/>
    <w:qFormat/>
    <w:rsid w:val="004A75F6"/>
    <w:pPr>
      <w:numPr>
        <w:ilvl w:val="1"/>
      </w:numPr>
    </w:pPr>
  </w:style>
  <w:style w:type="numbering" w:customStyle="1" w:styleId="ListBulletsSpaced">
    <w:name w:val="ListBulletsSpaced"/>
    <w:uiPriority w:val="99"/>
    <w:semiHidden/>
    <w:rsid w:val="000B36FE"/>
    <w:pPr>
      <w:numPr>
        <w:numId w:val="5"/>
      </w:numPr>
    </w:pPr>
  </w:style>
  <w:style w:type="paragraph" w:styleId="ListNumber">
    <w:name w:val="List Number"/>
    <w:basedOn w:val="Normal"/>
    <w:uiPriority w:val="9"/>
    <w:qFormat/>
    <w:rsid w:val="004A75F6"/>
    <w:pPr>
      <w:numPr>
        <w:numId w:val="42"/>
      </w:numPr>
    </w:pPr>
  </w:style>
  <w:style w:type="paragraph" w:styleId="ListNumber2">
    <w:name w:val="List Number 2"/>
    <w:basedOn w:val="Normal"/>
    <w:uiPriority w:val="10"/>
    <w:qFormat/>
    <w:rsid w:val="004A75F6"/>
    <w:pPr>
      <w:numPr>
        <w:ilvl w:val="1"/>
        <w:numId w:val="42"/>
      </w:numPr>
    </w:pPr>
  </w:style>
  <w:style w:type="numbering" w:customStyle="1" w:styleId="ListNumbersClose">
    <w:name w:val="ListNumbersClose"/>
    <w:uiPriority w:val="99"/>
    <w:semiHidden/>
    <w:rsid w:val="0027089E"/>
    <w:pPr>
      <w:numPr>
        <w:numId w:val="6"/>
      </w:numPr>
    </w:pPr>
  </w:style>
  <w:style w:type="paragraph" w:customStyle="1" w:styleId="ListNumberSpaced">
    <w:name w:val="List Number Spaced"/>
    <w:basedOn w:val="ListNumber"/>
    <w:uiPriority w:val="12"/>
    <w:qFormat/>
    <w:rsid w:val="004A75F6"/>
    <w:pPr>
      <w:numPr>
        <w:numId w:val="43"/>
      </w:numPr>
      <w:spacing w:after="240"/>
    </w:pPr>
  </w:style>
  <w:style w:type="paragraph" w:customStyle="1" w:styleId="ListNumberSpaced2">
    <w:name w:val="List Number Spaced 2"/>
    <w:basedOn w:val="Normal"/>
    <w:uiPriority w:val="13"/>
    <w:qFormat/>
    <w:rsid w:val="004A75F6"/>
    <w:pPr>
      <w:numPr>
        <w:ilvl w:val="1"/>
        <w:numId w:val="43"/>
      </w:numPr>
      <w:spacing w:after="240"/>
    </w:pPr>
  </w:style>
  <w:style w:type="paragraph" w:customStyle="1" w:styleId="ListNumberSpaced3">
    <w:name w:val="List Number Spaced 3"/>
    <w:basedOn w:val="ListNumber3"/>
    <w:uiPriority w:val="14"/>
    <w:qFormat/>
    <w:rsid w:val="004A75F6"/>
    <w:pPr>
      <w:numPr>
        <w:numId w:val="43"/>
      </w:numPr>
    </w:pPr>
    <w:rPr>
      <w:lang w:eastAsia="en-US"/>
    </w:rPr>
  </w:style>
  <w:style w:type="numbering" w:customStyle="1" w:styleId="ListNumbersSpaced">
    <w:name w:val="ListNumbersSpaced"/>
    <w:uiPriority w:val="99"/>
    <w:semiHidden/>
    <w:rsid w:val="00B3044A"/>
    <w:pPr>
      <w:numPr>
        <w:numId w:val="7"/>
      </w:numPr>
    </w:pPr>
  </w:style>
  <w:style w:type="paragraph" w:customStyle="1" w:styleId="CharCharCharChar">
    <w:name w:val="Char Char Char Char"/>
    <w:basedOn w:val="Normal"/>
    <w:semiHidden/>
    <w:rsid w:val="0046602B"/>
    <w:pPr>
      <w:widowControl w:val="0"/>
      <w:adjustRightInd w:val="0"/>
      <w:spacing w:after="160" w:line="240" w:lineRule="exact"/>
      <w:jc w:val="both"/>
      <w:textAlignment w:val="baseline"/>
    </w:pPr>
    <w:rPr>
      <w:rFonts w:ascii="Tahoma" w:hAnsi="Tahoma"/>
      <w:sz w:val="20"/>
      <w:szCs w:val="20"/>
      <w:lang w:val="en-US" w:eastAsia="en-US"/>
    </w:rPr>
  </w:style>
  <w:style w:type="paragraph" w:customStyle="1" w:styleId="BodyCopy1">
    <w:name w:val="Body Copy 1"/>
    <w:link w:val="BodyCopy1CharChar"/>
    <w:semiHidden/>
    <w:rsid w:val="008D1224"/>
    <w:rPr>
      <w:rFonts w:ascii="Arial" w:hAnsi="Arial" w:cs="Arial"/>
      <w:color w:val="000000"/>
      <w:lang w:eastAsia="en-US"/>
    </w:rPr>
  </w:style>
  <w:style w:type="character" w:customStyle="1" w:styleId="BodyCopy1CharChar">
    <w:name w:val="Body Copy 1 Char Char"/>
    <w:link w:val="BodyCopy1"/>
    <w:rsid w:val="008D1224"/>
    <w:rPr>
      <w:rFonts w:ascii="Arial" w:hAnsi="Arial" w:cs="Arial"/>
      <w:color w:val="000000"/>
      <w:lang w:eastAsia="en-US"/>
    </w:rPr>
  </w:style>
  <w:style w:type="paragraph" w:customStyle="1" w:styleId="Sub-sectiontitlenoToc">
    <w:name w:val="Sub-section title (no Toc)"/>
    <w:next w:val="Normal"/>
    <w:semiHidden/>
    <w:rsid w:val="00725950"/>
    <w:pPr>
      <w:keepNext/>
      <w:keepLines/>
      <w:spacing w:before="240" w:after="120"/>
    </w:pPr>
    <w:rPr>
      <w:rFonts w:asciiTheme="majorHAnsi" w:hAnsiTheme="majorHAnsi" w:cs="Arial"/>
      <w:b/>
      <w:bCs/>
      <w:color w:val="00205A" w:themeColor="text2"/>
      <w:sz w:val="28"/>
      <w:szCs w:val="26"/>
    </w:rPr>
  </w:style>
  <w:style w:type="paragraph" w:customStyle="1" w:styleId="CoverDisclaimer">
    <w:name w:val="Cover Disclaimer"/>
    <w:semiHidden/>
    <w:qFormat/>
    <w:rsid w:val="00C2585C"/>
    <w:rPr>
      <w:color w:val="FFFFFF" w:themeColor="background1"/>
      <w:sz w:val="18"/>
    </w:rPr>
  </w:style>
  <w:style w:type="paragraph" w:customStyle="1" w:styleId="CoverSub">
    <w:name w:val="Cover Sub"/>
    <w:semiHidden/>
    <w:qFormat/>
    <w:rsid w:val="003B0BDE"/>
    <w:pPr>
      <w:spacing w:line="480" w:lineRule="auto"/>
    </w:pPr>
    <w:rPr>
      <w:rFonts w:asciiTheme="majorHAnsi" w:hAnsiTheme="majorHAnsi"/>
      <w:color w:val="00205A" w:themeColor="text2"/>
      <w:sz w:val="36"/>
    </w:rPr>
  </w:style>
  <w:style w:type="paragraph" w:customStyle="1" w:styleId="HeaderDate">
    <w:name w:val="Header Date"/>
    <w:basedOn w:val="Header"/>
    <w:semiHidden/>
    <w:qFormat/>
    <w:rsid w:val="00AF67D0"/>
    <w:pPr>
      <w:pBdr>
        <w:bottom w:val="single" w:sz="24" w:space="1" w:color="D9D9D9" w:themeColor="background1" w:themeShade="D9"/>
      </w:pBdr>
      <w:spacing w:before="80"/>
    </w:pPr>
    <w:rPr>
      <w:b/>
      <w:sz w:val="24"/>
    </w:rPr>
  </w:style>
  <w:style w:type="paragraph" w:customStyle="1" w:styleId="Confidential">
    <w:name w:val="Confidential"/>
    <w:semiHidden/>
    <w:qFormat/>
    <w:rsid w:val="007A5280"/>
    <w:pPr>
      <w:pBdr>
        <w:top w:val="single" w:sz="4" w:space="1" w:color="BBB0A3" w:themeColor="background2"/>
        <w:left w:val="single" w:sz="4" w:space="4" w:color="BBB0A3" w:themeColor="background2"/>
        <w:bottom w:val="single" w:sz="4" w:space="1" w:color="BBB0A3" w:themeColor="background2"/>
        <w:right w:val="single" w:sz="4" w:space="4" w:color="BBB0A3" w:themeColor="background2"/>
      </w:pBdr>
    </w:pPr>
    <w:rPr>
      <w:b/>
    </w:rPr>
  </w:style>
  <w:style w:type="paragraph" w:customStyle="1" w:styleId="RPMITableDataSmall">
    <w:name w:val="RPMI Table Data Small"/>
    <w:basedOn w:val="RPMITableData"/>
    <w:semiHidden/>
    <w:rsid w:val="00137DE9"/>
    <w:rPr>
      <w:sz w:val="18"/>
    </w:rPr>
  </w:style>
  <w:style w:type="paragraph" w:customStyle="1" w:styleId="HeaderDate0">
    <w:name w:val="Header Date"/>
    <w:basedOn w:val="Header"/>
    <w:semiHidden/>
    <w:rsid w:val="003C024F"/>
    <w:pPr>
      <w:pBdr>
        <w:bottom w:val="single" w:sz="24" w:space="3" w:color="BBB0A3" w:themeColor="background2"/>
      </w:pBdr>
      <w:spacing w:before="80"/>
    </w:pPr>
    <w:rPr>
      <w:b/>
      <w:sz w:val="24"/>
    </w:rPr>
  </w:style>
  <w:style w:type="paragraph" w:customStyle="1" w:styleId="RPMIPlanner">
    <w:name w:val="RPMI Planner"/>
    <w:rsid w:val="00137DE9"/>
    <w:pPr>
      <w:tabs>
        <w:tab w:val="left" w:pos="1418"/>
      </w:tabs>
      <w:spacing w:after="120"/>
      <w:ind w:left="1418" w:hanging="1418"/>
    </w:pPr>
    <w:rPr>
      <w:rFonts w:eastAsiaTheme="minorEastAsia" w:cstheme="minorBidi"/>
      <w:b/>
    </w:rPr>
  </w:style>
  <w:style w:type="numbering" w:customStyle="1" w:styleId="RPMIBullets">
    <w:name w:val="RPMI Bullets"/>
    <w:uiPriority w:val="99"/>
    <w:rsid w:val="006A19AC"/>
    <w:pPr>
      <w:numPr>
        <w:numId w:val="10"/>
      </w:numPr>
    </w:pPr>
  </w:style>
  <w:style w:type="paragraph" w:customStyle="1" w:styleId="Executivesummary">
    <w:name w:val="Executive summary"/>
    <w:basedOn w:val="Heading1"/>
    <w:qFormat/>
    <w:rsid w:val="00D722DC"/>
  </w:style>
  <w:style w:type="paragraph" w:customStyle="1" w:styleId="DividerBullet">
    <w:name w:val="Divider Bullet"/>
    <w:basedOn w:val="Normal"/>
    <w:qFormat/>
    <w:rsid w:val="00A30FF1"/>
    <w:pPr>
      <w:numPr>
        <w:numId w:val="29"/>
      </w:numPr>
      <w:spacing w:line="360" w:lineRule="atLeast"/>
      <w:ind w:left="227" w:hanging="227"/>
    </w:pPr>
    <w:rPr>
      <w:b/>
      <w:color w:val="00205A" w:themeColor="text2"/>
      <w:sz w:val="28"/>
      <w:szCs w:val="28"/>
      <w:lang w:eastAsia="en-US"/>
    </w:rPr>
  </w:style>
  <w:style w:type="numbering" w:customStyle="1" w:styleId="DividerBullets">
    <w:name w:val="Divider Bullets"/>
    <w:uiPriority w:val="99"/>
    <w:rsid w:val="00A30FF1"/>
    <w:pPr>
      <w:numPr>
        <w:numId w:val="28"/>
      </w:numPr>
    </w:pPr>
  </w:style>
  <w:style w:type="paragraph" w:customStyle="1" w:styleId="DividerTitle">
    <w:name w:val="Divider Title"/>
    <w:qFormat/>
    <w:rsid w:val="000C4FCB"/>
    <w:pPr>
      <w:keepNext/>
      <w:pageBreakBefore/>
      <w:spacing w:line="480" w:lineRule="atLeast"/>
      <w:outlineLvl w:val="0"/>
    </w:pPr>
    <w:rPr>
      <w:rFonts w:asciiTheme="majorHAnsi" w:hAnsiTheme="majorHAnsi"/>
      <w:color w:val="00205A" w:themeColor="text2"/>
      <w:sz w:val="36"/>
      <w:szCs w:val="36"/>
      <w:lang w:eastAsia="en-US"/>
    </w:rPr>
  </w:style>
  <w:style w:type="paragraph" w:customStyle="1" w:styleId="Purpose">
    <w:name w:val="Purpose"/>
    <w:basedOn w:val="Header"/>
    <w:qFormat/>
    <w:rsid w:val="003811ED"/>
    <w:pPr>
      <w:spacing w:after="300"/>
    </w:pPr>
    <w:rPr>
      <w:rFonts w:asciiTheme="majorHAnsi" w:hAnsiTheme="majorHAnsi" w:cstheme="majorHAnsi"/>
      <w:b/>
      <w:color w:val="00205A" w:themeColor="text2"/>
      <w:sz w:val="96"/>
      <w:szCs w:val="96"/>
    </w:rPr>
  </w:style>
  <w:style w:type="numbering" w:customStyle="1" w:styleId="RPMIListBullet">
    <w:name w:val="RPMI List Bullet"/>
    <w:uiPriority w:val="99"/>
    <w:semiHidden/>
    <w:rsid w:val="004A75F6"/>
    <w:pPr>
      <w:numPr>
        <w:numId w:val="30"/>
      </w:numPr>
    </w:pPr>
  </w:style>
  <w:style w:type="numbering" w:customStyle="1" w:styleId="RPMIListBulletSpaced">
    <w:name w:val="RPMI List Bullet Spaced"/>
    <w:uiPriority w:val="99"/>
    <w:semiHidden/>
    <w:rsid w:val="004A75F6"/>
    <w:pPr>
      <w:numPr>
        <w:numId w:val="32"/>
      </w:numPr>
    </w:pPr>
  </w:style>
  <w:style w:type="numbering" w:customStyle="1" w:styleId="RPMIListNumber">
    <w:name w:val="RPMI List Number"/>
    <w:uiPriority w:val="99"/>
    <w:semiHidden/>
    <w:rsid w:val="004A75F6"/>
    <w:pPr>
      <w:numPr>
        <w:numId w:val="42"/>
      </w:numPr>
    </w:pPr>
  </w:style>
  <w:style w:type="numbering" w:customStyle="1" w:styleId="RPMIListNumberSpaced">
    <w:name w:val="RPMI List Number Spaced"/>
    <w:uiPriority w:val="99"/>
    <w:semiHidden/>
    <w:rsid w:val="004A75F6"/>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512340">
      <w:bodyDiv w:val="1"/>
      <w:marLeft w:val="0"/>
      <w:marRight w:val="0"/>
      <w:marTop w:val="0"/>
      <w:marBottom w:val="0"/>
      <w:divBdr>
        <w:top w:val="none" w:sz="0" w:space="0" w:color="auto"/>
        <w:left w:val="none" w:sz="0" w:space="0" w:color="auto"/>
        <w:bottom w:val="none" w:sz="0" w:space="0" w:color="auto"/>
        <w:right w:val="none" w:sz="0" w:space="0" w:color="auto"/>
      </w:divBdr>
    </w:div>
    <w:div w:id="1816755775">
      <w:bodyDiv w:val="1"/>
      <w:marLeft w:val="0"/>
      <w:marRight w:val="0"/>
      <w:marTop w:val="0"/>
      <w:marBottom w:val="0"/>
      <w:divBdr>
        <w:top w:val="none" w:sz="0" w:space="0" w:color="auto"/>
        <w:left w:val="none" w:sz="0" w:space="0" w:color="auto"/>
        <w:bottom w:val="none" w:sz="0" w:space="0" w:color="auto"/>
        <w:right w:val="none" w:sz="0" w:space="0" w:color="auto"/>
      </w:divBdr>
    </w:div>
    <w:div w:id="214364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pmirailpen.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rpmi.co.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brand\brand%20tools\General%20Types%20Portrai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DAA06644856457F9AB17586E4EACCF6"/>
        <w:category>
          <w:name w:val="General"/>
          <w:gallery w:val="placeholder"/>
        </w:category>
        <w:types>
          <w:type w:val="bbPlcHdr"/>
        </w:types>
        <w:behaviors>
          <w:behavior w:val="content"/>
        </w:behaviors>
        <w:guid w:val="{71A51208-2C8C-4165-90D1-8EAB3C7E7E28}"/>
      </w:docPartPr>
      <w:docPartBody>
        <w:p w:rsidR="0054653E" w:rsidRDefault="0054653E">
          <w:pPr>
            <w:pStyle w:val="4DAA06644856457F9AB17586E4EACCF6"/>
          </w:pPr>
          <w:r w:rsidRPr="00BA7D5B">
            <w:rPr>
              <w:rStyle w:val="PlaceholderText"/>
            </w:rPr>
            <w:t>Click here to enter text.</w:t>
          </w:r>
        </w:p>
      </w:docPartBody>
    </w:docPart>
    <w:docPart>
      <w:docPartPr>
        <w:name w:val="4F45590A7A40469C80D1F1248D5432C0"/>
        <w:category>
          <w:name w:val="General"/>
          <w:gallery w:val="placeholder"/>
        </w:category>
        <w:types>
          <w:type w:val="bbPlcHdr"/>
        </w:types>
        <w:behaviors>
          <w:behavior w:val="content"/>
        </w:behaviors>
        <w:guid w:val="{7FD9C2E8-3A6E-45C3-B127-9B7AD8CEF8C9}"/>
      </w:docPartPr>
      <w:docPartBody>
        <w:p w:rsidR="0054653E" w:rsidRDefault="0054653E">
          <w:pPr>
            <w:pStyle w:val="4F45590A7A40469C80D1F1248D5432C0"/>
          </w:pPr>
          <w:r w:rsidRPr="008927ED">
            <w:rPr>
              <w:rStyle w:val="PlaceholderText"/>
            </w:rPr>
            <w:t>[Title]</w:t>
          </w:r>
        </w:p>
      </w:docPartBody>
    </w:docPart>
    <w:docPart>
      <w:docPartPr>
        <w:name w:val="DECEA4ACBA014D71B8214AD13A839D03"/>
        <w:category>
          <w:name w:val="General"/>
          <w:gallery w:val="placeholder"/>
        </w:category>
        <w:types>
          <w:type w:val="bbPlcHdr"/>
        </w:types>
        <w:behaviors>
          <w:behavior w:val="content"/>
        </w:behaviors>
        <w:guid w:val="{40EA784D-28ED-4BCA-9571-B7892726E9F6}"/>
      </w:docPartPr>
      <w:docPartBody>
        <w:p w:rsidR="0054653E" w:rsidRDefault="0054653E">
          <w:pPr>
            <w:pStyle w:val="DECEA4ACBA014D71B8214AD13A839D03"/>
          </w:pPr>
          <w:r>
            <w:rPr>
              <w:rStyle w:val="PlaceholderText"/>
            </w:rPr>
            <w:t xml:space="preserve"> </w:t>
          </w:r>
        </w:p>
      </w:docPartBody>
    </w:docPart>
    <w:docPart>
      <w:docPartPr>
        <w:name w:val="D4AC437A8D5E4D5EA60905E10D808DA4"/>
        <w:category>
          <w:name w:val="General"/>
          <w:gallery w:val="placeholder"/>
        </w:category>
        <w:types>
          <w:type w:val="bbPlcHdr"/>
        </w:types>
        <w:behaviors>
          <w:behavior w:val="content"/>
        </w:behaviors>
        <w:guid w:val="{103100A0-4A93-4FEA-9D93-39338A426AEB}"/>
      </w:docPartPr>
      <w:docPartBody>
        <w:p w:rsidR="0054653E" w:rsidRDefault="0054653E">
          <w:pPr>
            <w:pStyle w:val="D4AC437A8D5E4D5EA60905E10D808DA4"/>
          </w:pPr>
          <w:r w:rsidRPr="00BA7D5B">
            <w:rPr>
              <w:rStyle w:val="PlaceholderText"/>
            </w:rPr>
            <w:t>Click here to enter text.</w:t>
          </w:r>
        </w:p>
      </w:docPartBody>
    </w:docPart>
    <w:docPart>
      <w:docPartPr>
        <w:name w:val="2EF25E37D4474064808F126C1F9C07F2"/>
        <w:category>
          <w:name w:val="General"/>
          <w:gallery w:val="placeholder"/>
        </w:category>
        <w:types>
          <w:type w:val="bbPlcHdr"/>
        </w:types>
        <w:behaviors>
          <w:behavior w:val="content"/>
        </w:behaviors>
        <w:guid w:val="{04C2F0FD-AB54-48A3-A76E-9895A69D79F2}"/>
      </w:docPartPr>
      <w:docPartBody>
        <w:p w:rsidR="0054653E" w:rsidRDefault="0054653E">
          <w:pPr>
            <w:pStyle w:val="2EF25E37D4474064808F126C1F9C07F2"/>
          </w:pPr>
          <w:r w:rsidRPr="006E1093">
            <w:rPr>
              <w:rStyle w:val="PlaceholderText"/>
            </w:rPr>
            <w:t>Click here to enter text.</w:t>
          </w:r>
        </w:p>
      </w:docPartBody>
    </w:docPart>
    <w:docPart>
      <w:docPartPr>
        <w:name w:val="E1215AE0832D4E6ABF6549BBD68E4F74"/>
        <w:category>
          <w:name w:val="General"/>
          <w:gallery w:val="placeholder"/>
        </w:category>
        <w:types>
          <w:type w:val="bbPlcHdr"/>
        </w:types>
        <w:behaviors>
          <w:behavior w:val="content"/>
        </w:behaviors>
        <w:guid w:val="{6B1478F9-AC41-482F-93B3-CDFB52DE10BA}"/>
      </w:docPartPr>
      <w:docPartBody>
        <w:p w:rsidR="0054653E" w:rsidRDefault="0054653E">
          <w:pPr>
            <w:pStyle w:val="E1215AE0832D4E6ABF6549BBD68E4F74"/>
          </w:pPr>
          <w:r w:rsidRPr="006E1093">
            <w:rPr>
              <w:rStyle w:val="PlaceholderText"/>
            </w:rPr>
            <w:t>Click here to enter text.</w:t>
          </w:r>
        </w:p>
      </w:docPartBody>
    </w:docPart>
    <w:docPart>
      <w:docPartPr>
        <w:name w:val="DDE4DCED26294A649460197FD71D6D13"/>
        <w:category>
          <w:name w:val="General"/>
          <w:gallery w:val="placeholder"/>
        </w:category>
        <w:types>
          <w:type w:val="bbPlcHdr"/>
        </w:types>
        <w:behaviors>
          <w:behavior w:val="content"/>
        </w:behaviors>
        <w:guid w:val="{E3F898CC-7D9D-442A-A8BA-53857C19CD79}"/>
      </w:docPartPr>
      <w:docPartBody>
        <w:p w:rsidR="0054653E" w:rsidRDefault="0054653E">
          <w:pPr>
            <w:pStyle w:val="DDE4DCED26294A649460197FD71D6D13"/>
          </w:pPr>
          <w:r w:rsidRPr="008927ED">
            <w:rPr>
              <w:rStyle w:val="PlaceholderText"/>
            </w:rPr>
            <w:t>[Title]</w:t>
          </w:r>
        </w:p>
      </w:docPartBody>
    </w:docPart>
    <w:docPart>
      <w:docPartPr>
        <w:name w:val="8E30298A554B425A954F11B15AF59096"/>
        <w:category>
          <w:name w:val="General"/>
          <w:gallery w:val="placeholder"/>
        </w:category>
        <w:types>
          <w:type w:val="bbPlcHdr"/>
        </w:types>
        <w:behaviors>
          <w:behavior w:val="content"/>
        </w:behaviors>
        <w:guid w:val="{A56CC83B-480E-4962-8156-BDE2476E5A2A}"/>
      </w:docPartPr>
      <w:docPartBody>
        <w:p w:rsidR="0054653E" w:rsidRDefault="0054653E">
          <w:pPr>
            <w:pStyle w:val="8E30298A554B425A954F11B15AF59096"/>
          </w:pPr>
          <w:r w:rsidRPr="008927ED">
            <w:rPr>
              <w:rStyle w:val="PlaceholderText"/>
            </w:rPr>
            <w:t>[Publish Date]</w:t>
          </w:r>
        </w:p>
      </w:docPartBody>
    </w:docPart>
    <w:docPart>
      <w:docPartPr>
        <w:name w:val="AD1810481FCE4169901656212CE49B82"/>
        <w:category>
          <w:name w:val="General"/>
          <w:gallery w:val="placeholder"/>
        </w:category>
        <w:types>
          <w:type w:val="bbPlcHdr"/>
        </w:types>
        <w:behaviors>
          <w:behavior w:val="content"/>
        </w:behaviors>
        <w:guid w:val="{8E4C6A81-8F31-4E64-907E-A981C8AA94B4}"/>
      </w:docPartPr>
      <w:docPartBody>
        <w:p w:rsidR="0054653E" w:rsidRDefault="0054653E">
          <w:pPr>
            <w:pStyle w:val="AD1810481FCE4169901656212CE49B82"/>
          </w:pPr>
          <w:r w:rsidRPr="008927ED">
            <w:rPr>
              <w:rStyle w:val="PlaceholderText"/>
            </w:rPr>
            <w:t>[Title]</w:t>
          </w:r>
        </w:p>
      </w:docPartBody>
    </w:docPart>
    <w:docPart>
      <w:docPartPr>
        <w:name w:val="475A13B648554213AA769012A6EC8E83"/>
        <w:category>
          <w:name w:val="General"/>
          <w:gallery w:val="placeholder"/>
        </w:category>
        <w:types>
          <w:type w:val="bbPlcHdr"/>
        </w:types>
        <w:behaviors>
          <w:behavior w:val="content"/>
        </w:behaviors>
        <w:guid w:val="{FC290639-0466-4545-8A75-2E8C03A83AD4}"/>
      </w:docPartPr>
      <w:docPartBody>
        <w:p w:rsidR="0054653E" w:rsidRDefault="0054653E">
          <w:pPr>
            <w:pStyle w:val="475A13B648554213AA769012A6EC8E83"/>
          </w:pPr>
          <w:r w:rsidRPr="008927E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an Dingbats">
    <w:panose1 w:val="00000000000000000000"/>
    <w:charset w:val="00"/>
    <w:family w:val="modern"/>
    <w:notTrueType/>
    <w:pitch w:val="variable"/>
    <w:sig w:usb0="8000008F" w:usb1="40000048"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3E"/>
    <w:rsid w:val="0054653E"/>
    <w:rsid w:val="00F00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vanish w:val="0"/>
      <w:color w:val="808080"/>
    </w:rPr>
  </w:style>
  <w:style w:type="paragraph" w:customStyle="1" w:styleId="4DAA06644856457F9AB17586E4EACCF6">
    <w:name w:val="4DAA06644856457F9AB17586E4EACCF6"/>
  </w:style>
  <w:style w:type="paragraph" w:customStyle="1" w:styleId="4F45590A7A40469C80D1F1248D5432C0">
    <w:name w:val="4F45590A7A40469C80D1F1248D5432C0"/>
  </w:style>
  <w:style w:type="paragraph" w:customStyle="1" w:styleId="D84CBD413D184DC782D666242EA18A04">
    <w:name w:val="D84CBD413D184DC782D666242EA18A04"/>
  </w:style>
  <w:style w:type="paragraph" w:customStyle="1" w:styleId="92B612C06A8F49EBB9FD6A5C86CD575B">
    <w:name w:val="92B612C06A8F49EBB9FD6A5C86CD575B"/>
  </w:style>
  <w:style w:type="paragraph" w:customStyle="1" w:styleId="DB073601DC26405AB745E2FC9BFBF7F3">
    <w:name w:val="DB073601DC26405AB745E2FC9BFBF7F3"/>
  </w:style>
  <w:style w:type="paragraph" w:customStyle="1" w:styleId="59767AF87A294930A469E6F787693A8D">
    <w:name w:val="59767AF87A294930A469E6F787693A8D"/>
  </w:style>
  <w:style w:type="paragraph" w:customStyle="1" w:styleId="DECEA4ACBA014D71B8214AD13A839D03">
    <w:name w:val="DECEA4ACBA014D71B8214AD13A839D03"/>
  </w:style>
  <w:style w:type="paragraph" w:customStyle="1" w:styleId="D4AC437A8D5E4D5EA60905E10D808DA4">
    <w:name w:val="D4AC437A8D5E4D5EA60905E10D808DA4"/>
  </w:style>
  <w:style w:type="paragraph" w:customStyle="1" w:styleId="A83564370B804577BE463692C52D5773">
    <w:name w:val="A83564370B804577BE463692C52D5773"/>
  </w:style>
  <w:style w:type="paragraph" w:customStyle="1" w:styleId="90A90A8F3A884198A231614EC0204BA7">
    <w:name w:val="90A90A8F3A884198A231614EC0204BA7"/>
  </w:style>
  <w:style w:type="paragraph" w:customStyle="1" w:styleId="A7E77BBBF7B5477899FF8D9EF477FAEA">
    <w:name w:val="A7E77BBBF7B5477899FF8D9EF477FAEA"/>
  </w:style>
  <w:style w:type="paragraph" w:customStyle="1" w:styleId="DF5CAF42CFB74E22B73419F2A344EDDE">
    <w:name w:val="DF5CAF42CFB74E22B73419F2A344EDDE"/>
  </w:style>
  <w:style w:type="paragraph" w:customStyle="1" w:styleId="94BAE2BD93B642D19A3334D9621BF8A7">
    <w:name w:val="94BAE2BD93B642D19A3334D9621BF8A7"/>
  </w:style>
  <w:style w:type="paragraph" w:customStyle="1" w:styleId="2EF25E37D4474064808F126C1F9C07F2">
    <w:name w:val="2EF25E37D4474064808F126C1F9C07F2"/>
  </w:style>
  <w:style w:type="paragraph" w:customStyle="1" w:styleId="E1215AE0832D4E6ABF6549BBD68E4F74">
    <w:name w:val="E1215AE0832D4E6ABF6549BBD68E4F74"/>
  </w:style>
  <w:style w:type="paragraph" w:customStyle="1" w:styleId="24CD7FD4E7334F79B45BDBA77E7DB8F3">
    <w:name w:val="24CD7FD4E7334F79B45BDBA77E7DB8F3"/>
  </w:style>
  <w:style w:type="paragraph" w:customStyle="1" w:styleId="1639DB60E9E14375B4A350EC6C14699B">
    <w:name w:val="1639DB60E9E14375B4A350EC6C14699B"/>
  </w:style>
  <w:style w:type="paragraph" w:customStyle="1" w:styleId="E5EF4A60EDF14DB4BC7BF5E4A9EEC6C2">
    <w:name w:val="E5EF4A60EDF14DB4BC7BF5E4A9EEC6C2"/>
  </w:style>
  <w:style w:type="paragraph" w:customStyle="1" w:styleId="B186A56A1EB44BAF8A6E725699986020">
    <w:name w:val="B186A56A1EB44BAF8A6E725699986020"/>
  </w:style>
  <w:style w:type="paragraph" w:customStyle="1" w:styleId="CEDBDDE0885F46D9A682DD71F8EC204C">
    <w:name w:val="CEDBDDE0885F46D9A682DD71F8EC204C"/>
  </w:style>
  <w:style w:type="paragraph" w:customStyle="1" w:styleId="889E264365714722B766B1648C67FCE2">
    <w:name w:val="889E264365714722B766B1648C67FCE2"/>
  </w:style>
  <w:style w:type="paragraph" w:customStyle="1" w:styleId="8AB6ADCC6AA445F8A5785BAC9834F252">
    <w:name w:val="8AB6ADCC6AA445F8A5785BAC9834F252"/>
  </w:style>
  <w:style w:type="paragraph" w:customStyle="1" w:styleId="ABD219EC28A64733AFDF6C1B2CB8F758">
    <w:name w:val="ABD219EC28A64733AFDF6C1B2CB8F758"/>
  </w:style>
  <w:style w:type="paragraph" w:customStyle="1" w:styleId="E1C46C060BB74B03A77156387AC5D6D5">
    <w:name w:val="E1C46C060BB74B03A77156387AC5D6D5"/>
  </w:style>
  <w:style w:type="paragraph" w:customStyle="1" w:styleId="E4184B952E6B4CF080B5A1905EA35BAC">
    <w:name w:val="E4184B952E6B4CF080B5A1905EA35BAC"/>
  </w:style>
  <w:style w:type="paragraph" w:customStyle="1" w:styleId="DDE4DCED26294A649460197FD71D6D13">
    <w:name w:val="DDE4DCED26294A649460197FD71D6D13"/>
  </w:style>
  <w:style w:type="paragraph" w:customStyle="1" w:styleId="8E30298A554B425A954F11B15AF59096">
    <w:name w:val="8E30298A554B425A954F11B15AF59096"/>
  </w:style>
  <w:style w:type="paragraph" w:customStyle="1" w:styleId="AD1810481FCE4169901656212CE49B82">
    <w:name w:val="AD1810481FCE4169901656212CE49B82"/>
  </w:style>
  <w:style w:type="paragraph" w:customStyle="1" w:styleId="475A13B648554213AA769012A6EC8E83">
    <w:name w:val="475A13B648554213AA769012A6EC8E83"/>
  </w:style>
  <w:style w:type="paragraph" w:customStyle="1" w:styleId="C832DCC19D1F4EC880DBD28BAAE95713">
    <w:name w:val="C832DCC19D1F4EC880DBD28BAAE95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RPMI Core">
  <a:themeElements>
    <a:clrScheme name="RPMI Core">
      <a:dk1>
        <a:sysClr val="windowText" lastClr="000000"/>
      </a:dk1>
      <a:lt1>
        <a:sysClr val="window" lastClr="FFFFFF"/>
      </a:lt1>
      <a:dk2>
        <a:srgbClr val="00205A"/>
      </a:dk2>
      <a:lt2>
        <a:srgbClr val="BBB0A3"/>
      </a:lt2>
      <a:accent1>
        <a:srgbClr val="F47836"/>
      </a:accent1>
      <a:accent2>
        <a:srgbClr val="FDBB30"/>
      </a:accent2>
      <a:accent3>
        <a:srgbClr val="0078AE"/>
      </a:accent3>
      <a:accent4>
        <a:srgbClr val="00703C"/>
      </a:accent4>
      <a:accent5>
        <a:srgbClr val="650360"/>
      </a:accent5>
      <a:accent6>
        <a:srgbClr val="B1005D"/>
      </a:accent6>
      <a:hlink>
        <a:srgbClr val="0078AE"/>
      </a:hlink>
      <a:folHlink>
        <a:srgbClr val="650360"/>
      </a:folHlink>
    </a:clrScheme>
    <a:fontScheme name="Occa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2018-05-15T00:00:00</PublishDate>
  <Abstract/>
  <CompanyAddress/>
  <CompanyPhone/>
  <CompanyFax/>
  <CompanyEmail/>
</CoverPageProperties>
</file>

<file path=customXml/item2.xml><?xml version="1.0" encoding="utf-8"?>
<root>
  <Committee/>
  <Scheme/>
  <Date/>
  <Location>Choose or type a location.</Location>
  <Members/>
</root>
</file>

<file path=customXml/item3.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7E616E-1D1F-4E71-980E-A6F6F9CD24E0}">
  <ds:schemaRefs/>
</ds:datastoreItem>
</file>

<file path=customXml/itemProps3.xml><?xml version="1.0" encoding="utf-8"?>
<ds:datastoreItem xmlns:ds="http://schemas.openxmlformats.org/officeDocument/2006/customXml" ds:itemID="{53AC9B5F-3800-4891-92BB-66F567F80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 Types Portrait.dotm</Template>
  <TotalTime>1</TotalTime>
  <Pages>5</Pages>
  <Words>946</Words>
  <Characters>5556</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Modern Slavery Act 2015</vt:lpstr>
    </vt:vector>
  </TitlesOfParts>
  <Manager>Aileen Quealy</Manager>
  <Company>RPMI</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Act 2015</dc:title>
  <dc:creator>Johanna Venis</dc:creator>
  <dc:description>Agenda</dc:description>
  <cp:lastModifiedBy>Rebecca Riddle</cp:lastModifiedBy>
  <cp:revision>2</cp:revision>
  <cp:lastPrinted>2019-04-23T14:17:00Z</cp:lastPrinted>
  <dcterms:created xsi:type="dcterms:W3CDTF">2019-06-13T07:50:00Z</dcterms:created>
  <dcterms:modified xsi:type="dcterms:W3CDTF">2019-06-13T07:50:00Z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Date">
    <vt:filetime>2016-07-20T23:00:00Z</vt:filetime>
  </property>
  <property fmtid="{D5CDD505-2E9C-101B-9397-08002B2CF9AE}" pid="3" name="Version">
    <vt:lpwstr>1.10</vt:lpwstr>
  </property>
  <property fmtid="{D5CDD505-2E9C-101B-9397-08002B2CF9AE}" pid="4" name="*Document control">
    <vt:bool>true</vt:bool>
  </property>
  <property fmtid="{D5CDD505-2E9C-101B-9397-08002B2CF9AE}" pid="5" name="*Contents page">
    <vt:bool>true</vt:bool>
  </property>
  <property fmtid="{D5CDD505-2E9C-101B-9397-08002B2CF9AE}" pid="6" name="*Executive summary">
    <vt:bool>true</vt:bool>
  </property>
  <property fmtid="{D5CDD505-2E9C-101B-9397-08002B2CF9AE}" pid="7" name="*Cover">
    <vt:bool>true</vt:bool>
  </property>
  <property fmtid="{D5CDD505-2E9C-101B-9397-08002B2CF9AE}" pid="8" name="*Brand">
    <vt:bool>false</vt:bool>
  </property>
  <property fmtid="{D5CDD505-2E9C-101B-9397-08002B2CF9AE}" pid="9" name="Brand">
    <vt:lpwstr>RPMI</vt:lpwstr>
  </property>
  <property fmtid="{D5CDD505-2E9C-101B-9397-08002B2CF9AE}" pid="10" name="Type">
    <vt:lpwstr>Policy</vt:lpwstr>
  </property>
</Properties>
</file>